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B270C" w:rsidRPr="0000251A" w:rsidRDefault="008B270C" w:rsidP="008B270C">
      <w:pPr>
        <w:spacing w:after="0" w:line="360" w:lineRule="auto"/>
        <w:rPr>
          <w:rFonts w:ascii="Arial" w:hAnsi="Arial" w:cs="Arial"/>
          <w:color w:val="000000" w:themeColor="text1"/>
          <w:sz w:val="24"/>
          <w:szCs w:val="24"/>
        </w:rPr>
      </w:pPr>
      <w:bookmarkStart w:id="0" w:name="_GoBack"/>
      <w:bookmarkEnd w:id="0"/>
      <w:r w:rsidRPr="0000251A">
        <w:rPr>
          <w:rFonts w:ascii="Arial" w:hAnsi="Arial" w:cs="Arial"/>
          <w:b/>
          <w:color w:val="000000" w:themeColor="text1"/>
          <w:sz w:val="24"/>
          <w:szCs w:val="24"/>
        </w:rPr>
        <w:t>SENTENCIA N°         /202</w:t>
      </w:r>
      <w:r>
        <w:rPr>
          <w:rFonts w:ascii="Arial" w:hAnsi="Arial" w:cs="Arial"/>
          <w:b/>
          <w:color w:val="000000" w:themeColor="text1"/>
          <w:sz w:val="24"/>
          <w:szCs w:val="24"/>
        </w:rPr>
        <w:t>4</w:t>
      </w:r>
      <w:r w:rsidRPr="0000251A">
        <w:rPr>
          <w:rFonts w:ascii="Arial" w:hAnsi="Arial" w:cs="Arial"/>
          <w:b/>
          <w:color w:val="000000" w:themeColor="text1"/>
          <w:sz w:val="24"/>
          <w:szCs w:val="24"/>
        </w:rPr>
        <w:t xml:space="preserve">                                                 </w:t>
      </w:r>
      <w:r w:rsidRPr="0000251A">
        <w:rPr>
          <w:rFonts w:ascii="Arial" w:hAnsi="Arial" w:cs="Arial"/>
          <w:color w:val="000000" w:themeColor="text1"/>
          <w:sz w:val="24"/>
          <w:szCs w:val="24"/>
        </w:rPr>
        <w:t xml:space="preserve">Expte. Nº </w:t>
      </w:r>
      <w:r>
        <w:rPr>
          <w:rFonts w:ascii="Arial" w:hAnsi="Arial" w:cs="Arial"/>
          <w:color w:val="000000" w:themeColor="text1"/>
          <w:sz w:val="24"/>
          <w:szCs w:val="24"/>
        </w:rPr>
        <w:t>124</w:t>
      </w:r>
      <w:r w:rsidRPr="0000251A">
        <w:rPr>
          <w:rFonts w:ascii="Arial" w:hAnsi="Arial" w:cs="Arial"/>
          <w:color w:val="000000" w:themeColor="text1"/>
          <w:sz w:val="24"/>
          <w:szCs w:val="24"/>
        </w:rPr>
        <w:t>/926/202</w:t>
      </w:r>
      <w:r>
        <w:rPr>
          <w:rFonts w:ascii="Arial" w:hAnsi="Arial" w:cs="Arial"/>
          <w:color w:val="000000" w:themeColor="text1"/>
          <w:sz w:val="24"/>
          <w:szCs w:val="24"/>
        </w:rPr>
        <w:t>3</w:t>
      </w:r>
    </w:p>
    <w:p w:rsidR="008B270C" w:rsidRPr="0000251A" w:rsidRDefault="008B270C" w:rsidP="008B270C">
      <w:pPr>
        <w:spacing w:after="0" w:line="360" w:lineRule="auto"/>
        <w:rPr>
          <w:rFonts w:ascii="Arial" w:hAnsi="Arial" w:cs="Arial"/>
          <w:b/>
          <w:color w:val="000000" w:themeColor="text1"/>
          <w:sz w:val="24"/>
          <w:szCs w:val="24"/>
        </w:rPr>
      </w:pPr>
    </w:p>
    <w:p w:rsidR="008B270C" w:rsidRPr="0000251A" w:rsidRDefault="008B270C" w:rsidP="008B270C">
      <w:pPr>
        <w:spacing w:after="120" w:line="360" w:lineRule="auto"/>
        <w:jc w:val="both"/>
        <w:rPr>
          <w:rFonts w:ascii="Arial" w:hAnsi="Arial" w:cs="Arial"/>
          <w:color w:val="000000" w:themeColor="text1"/>
          <w:sz w:val="24"/>
          <w:szCs w:val="24"/>
        </w:rPr>
      </w:pPr>
      <w:r w:rsidRPr="0000251A">
        <w:rPr>
          <w:rFonts w:ascii="Arial" w:hAnsi="Arial" w:cs="Arial"/>
          <w:color w:val="000000" w:themeColor="text1"/>
          <w:sz w:val="24"/>
          <w:szCs w:val="24"/>
        </w:rPr>
        <w:t>En San Miguel de Tucumán, a los         días del mes de                     de 202</w:t>
      </w:r>
      <w:r>
        <w:rPr>
          <w:rFonts w:ascii="Arial" w:hAnsi="Arial" w:cs="Arial"/>
          <w:color w:val="000000" w:themeColor="text1"/>
          <w:sz w:val="24"/>
          <w:szCs w:val="24"/>
        </w:rPr>
        <w:t>4</w:t>
      </w:r>
      <w:r w:rsidRPr="0000251A">
        <w:rPr>
          <w:rFonts w:ascii="Arial" w:hAnsi="Arial" w:cs="Arial"/>
          <w:color w:val="000000" w:themeColor="text1"/>
          <w:sz w:val="24"/>
          <w:szCs w:val="24"/>
        </w:rPr>
        <w:t xml:space="preserve"> reunidos los miembros del </w:t>
      </w:r>
      <w:r w:rsidRPr="0000251A">
        <w:rPr>
          <w:rFonts w:ascii="Arial" w:hAnsi="Arial" w:cs="Arial"/>
          <w:b/>
          <w:color w:val="000000" w:themeColor="text1"/>
          <w:sz w:val="24"/>
          <w:szCs w:val="24"/>
        </w:rPr>
        <w:t>TRIBUNAL FISCAL DE APELACIÓN DE LA PROVINCIA DE TUCUMÁN</w:t>
      </w:r>
      <w:r w:rsidRPr="0000251A">
        <w:rPr>
          <w:rFonts w:ascii="Arial" w:hAnsi="Arial" w:cs="Arial"/>
          <w:color w:val="000000" w:themeColor="text1"/>
          <w:sz w:val="24"/>
          <w:szCs w:val="24"/>
        </w:rPr>
        <w:t>, Dr.</w:t>
      </w:r>
      <w:r>
        <w:rPr>
          <w:rFonts w:ascii="Arial" w:hAnsi="Arial" w:cs="Arial"/>
          <w:color w:val="000000" w:themeColor="text1"/>
          <w:sz w:val="24"/>
          <w:szCs w:val="24"/>
        </w:rPr>
        <w:t xml:space="preserve"> </w:t>
      </w:r>
      <w:r w:rsidRPr="0000251A">
        <w:rPr>
          <w:rFonts w:ascii="Arial" w:hAnsi="Arial" w:cs="Arial"/>
          <w:color w:val="000000" w:themeColor="text1"/>
          <w:sz w:val="24"/>
          <w:szCs w:val="24"/>
        </w:rPr>
        <w:t xml:space="preserve">Jorge Esteban Posse Ponessa (Vocal Presidente), Dr. José Alberto León (Vocal) y C.P.N. Jorge Gustavo Jiménez (Vocal), a fin de resolver la causa caratulada: </w:t>
      </w:r>
      <w:r w:rsidRPr="0000251A">
        <w:rPr>
          <w:rFonts w:ascii="Arial" w:hAnsi="Arial" w:cs="Arial"/>
          <w:b/>
          <w:color w:val="000000" w:themeColor="text1"/>
          <w:sz w:val="24"/>
          <w:szCs w:val="24"/>
        </w:rPr>
        <w:t>"</w:t>
      </w:r>
      <w:r>
        <w:rPr>
          <w:rFonts w:ascii="Arial" w:hAnsi="Arial" w:cs="Arial"/>
          <w:b/>
          <w:color w:val="000000" w:themeColor="text1"/>
          <w:sz w:val="24"/>
          <w:szCs w:val="24"/>
        </w:rPr>
        <w:t>DEL PERO S.R.L. c/TRANSPORTE MORANO s/COBROS</w:t>
      </w:r>
      <w:r w:rsidRPr="0000251A">
        <w:rPr>
          <w:rFonts w:ascii="Arial" w:hAnsi="Arial" w:cs="Arial"/>
          <w:b/>
          <w:color w:val="000000" w:themeColor="text1"/>
          <w:sz w:val="24"/>
          <w:szCs w:val="24"/>
        </w:rPr>
        <w:t xml:space="preserve"> </w:t>
      </w:r>
      <w:r>
        <w:rPr>
          <w:rFonts w:ascii="Arial" w:hAnsi="Arial" w:cs="Arial"/>
          <w:b/>
          <w:color w:val="000000" w:themeColor="text1"/>
          <w:sz w:val="24"/>
          <w:szCs w:val="24"/>
        </w:rPr>
        <w:t>s</w:t>
      </w:r>
      <w:r w:rsidRPr="0000251A">
        <w:rPr>
          <w:rFonts w:ascii="Arial" w:hAnsi="Arial" w:cs="Arial"/>
          <w:b/>
          <w:color w:val="000000" w:themeColor="text1"/>
          <w:sz w:val="24"/>
          <w:szCs w:val="24"/>
        </w:rPr>
        <w:t>/Recurso de Apelación"</w:t>
      </w:r>
      <w:r w:rsidRPr="0000251A">
        <w:rPr>
          <w:rFonts w:ascii="Arial" w:hAnsi="Arial" w:cs="Arial"/>
          <w:color w:val="000000" w:themeColor="text1"/>
          <w:sz w:val="24"/>
          <w:szCs w:val="24"/>
        </w:rPr>
        <w:t xml:space="preserve"> Expte. Nº </w:t>
      </w:r>
      <w:r>
        <w:rPr>
          <w:rFonts w:ascii="Arial" w:hAnsi="Arial" w:cs="Arial"/>
          <w:color w:val="000000" w:themeColor="text1"/>
          <w:sz w:val="24"/>
          <w:szCs w:val="24"/>
        </w:rPr>
        <w:t>124</w:t>
      </w:r>
      <w:r w:rsidRPr="0000251A">
        <w:rPr>
          <w:rFonts w:ascii="Arial" w:hAnsi="Arial" w:cs="Arial"/>
          <w:color w:val="000000" w:themeColor="text1"/>
          <w:sz w:val="24"/>
          <w:szCs w:val="24"/>
        </w:rPr>
        <w:t>/926/</w:t>
      </w:r>
      <w:r>
        <w:rPr>
          <w:rFonts w:ascii="Arial" w:hAnsi="Arial" w:cs="Arial"/>
          <w:color w:val="000000" w:themeColor="text1"/>
          <w:sz w:val="24"/>
          <w:szCs w:val="24"/>
        </w:rPr>
        <w:t>2023</w:t>
      </w:r>
      <w:r w:rsidRPr="0000251A">
        <w:rPr>
          <w:rFonts w:ascii="Arial" w:hAnsi="Arial" w:cs="Arial"/>
          <w:color w:val="000000" w:themeColor="text1"/>
          <w:sz w:val="24"/>
          <w:szCs w:val="24"/>
        </w:rPr>
        <w:t xml:space="preserve"> (Expte. D.G.R. Nº </w:t>
      </w:r>
      <w:r>
        <w:rPr>
          <w:rFonts w:ascii="Arial" w:hAnsi="Arial" w:cs="Arial"/>
          <w:color w:val="000000" w:themeColor="text1"/>
          <w:sz w:val="24"/>
          <w:szCs w:val="24"/>
        </w:rPr>
        <w:t>12461-1294-J-20</w:t>
      </w:r>
      <w:r w:rsidRPr="0000251A">
        <w:rPr>
          <w:rFonts w:ascii="Arial" w:hAnsi="Arial" w:cs="Arial"/>
          <w:color w:val="000000" w:themeColor="text1"/>
          <w:sz w:val="24"/>
          <w:szCs w:val="24"/>
        </w:rPr>
        <w:t xml:space="preserve">22). </w:t>
      </w:r>
    </w:p>
    <w:p w:rsidR="008B270C" w:rsidRPr="0000251A" w:rsidRDefault="008B270C" w:rsidP="008B270C">
      <w:pPr>
        <w:spacing w:after="120" w:line="360" w:lineRule="auto"/>
        <w:jc w:val="both"/>
        <w:rPr>
          <w:rFonts w:ascii="Arial" w:hAnsi="Arial" w:cs="Arial"/>
          <w:color w:val="000000" w:themeColor="text1"/>
          <w:sz w:val="24"/>
          <w:szCs w:val="24"/>
        </w:rPr>
      </w:pPr>
      <w:r w:rsidRPr="0000251A">
        <w:rPr>
          <w:rFonts w:ascii="Arial" w:hAnsi="Arial" w:cs="Arial"/>
          <w:color w:val="000000" w:themeColor="text1"/>
          <w:sz w:val="24"/>
          <w:szCs w:val="24"/>
        </w:rPr>
        <w:t>Practicado el sorteo de ley para determinar el orden de estudio y votación, dio como resultado: Dr. Jorge Esteban Posse Ponessa.</w:t>
      </w:r>
    </w:p>
    <w:p w:rsidR="008B270C" w:rsidRPr="0000251A" w:rsidRDefault="008B270C" w:rsidP="008B270C">
      <w:pPr>
        <w:spacing w:after="120" w:line="360" w:lineRule="auto"/>
        <w:jc w:val="both"/>
        <w:rPr>
          <w:rFonts w:ascii="Arial" w:hAnsi="Arial" w:cs="Arial"/>
          <w:color w:val="000000" w:themeColor="text1"/>
          <w:sz w:val="24"/>
          <w:szCs w:val="24"/>
        </w:rPr>
      </w:pPr>
      <w:r w:rsidRPr="0000251A">
        <w:rPr>
          <w:rFonts w:ascii="Arial" w:hAnsi="Arial" w:cs="Arial"/>
          <w:color w:val="000000" w:themeColor="text1"/>
          <w:sz w:val="24"/>
          <w:szCs w:val="24"/>
        </w:rPr>
        <w:t xml:space="preserve">El </w:t>
      </w:r>
      <w:r w:rsidRPr="0000251A">
        <w:rPr>
          <w:rFonts w:ascii="Arial" w:hAnsi="Arial" w:cs="Arial"/>
          <w:b/>
          <w:color w:val="000000" w:themeColor="text1"/>
          <w:sz w:val="24"/>
          <w:szCs w:val="24"/>
        </w:rPr>
        <w:t>Dr. Jorge E. Posse Ponessa</w:t>
      </w:r>
      <w:r w:rsidRPr="0000251A">
        <w:rPr>
          <w:rFonts w:ascii="Arial" w:hAnsi="Arial" w:cs="Arial"/>
          <w:color w:val="000000" w:themeColor="text1"/>
          <w:sz w:val="24"/>
          <w:szCs w:val="24"/>
        </w:rPr>
        <w:t xml:space="preserve"> dijo:</w:t>
      </w:r>
    </w:p>
    <w:p w:rsidR="008B270C" w:rsidRPr="0000251A" w:rsidRDefault="008B270C" w:rsidP="008B270C">
      <w:pPr>
        <w:spacing w:after="120" w:line="360" w:lineRule="auto"/>
        <w:jc w:val="both"/>
        <w:rPr>
          <w:rFonts w:ascii="Arial" w:hAnsi="Arial" w:cs="Arial"/>
          <w:color w:val="000000" w:themeColor="text1"/>
          <w:sz w:val="24"/>
          <w:szCs w:val="24"/>
        </w:rPr>
      </w:pPr>
      <w:r w:rsidRPr="0000251A">
        <w:rPr>
          <w:rFonts w:ascii="Arial" w:hAnsi="Arial" w:cs="Arial"/>
          <w:b/>
          <w:color w:val="000000" w:themeColor="text1"/>
          <w:sz w:val="24"/>
          <w:szCs w:val="24"/>
        </w:rPr>
        <w:t>I.</w:t>
      </w:r>
      <w:r w:rsidRPr="0000251A">
        <w:rPr>
          <w:rFonts w:ascii="Arial" w:hAnsi="Arial" w:cs="Arial"/>
          <w:color w:val="000000" w:themeColor="text1"/>
          <w:sz w:val="24"/>
          <w:szCs w:val="24"/>
        </w:rPr>
        <w:t xml:space="preserve"> Que a fojas </w:t>
      </w:r>
      <w:r>
        <w:rPr>
          <w:rFonts w:ascii="Arial" w:hAnsi="Arial" w:cs="Arial"/>
          <w:color w:val="000000" w:themeColor="text1"/>
          <w:sz w:val="24"/>
          <w:szCs w:val="24"/>
        </w:rPr>
        <w:t>27/28</w:t>
      </w:r>
      <w:r w:rsidRPr="0000251A">
        <w:rPr>
          <w:rFonts w:ascii="Arial" w:hAnsi="Arial" w:cs="Arial"/>
          <w:color w:val="000000" w:themeColor="text1"/>
          <w:sz w:val="24"/>
          <w:szCs w:val="24"/>
        </w:rPr>
        <w:t xml:space="preserve"> de</w:t>
      </w:r>
      <w:r>
        <w:rPr>
          <w:rFonts w:ascii="Arial" w:hAnsi="Arial" w:cs="Arial"/>
          <w:color w:val="000000" w:themeColor="text1"/>
          <w:sz w:val="24"/>
          <w:szCs w:val="24"/>
        </w:rPr>
        <w:t>l Expediente Nº 12461-1294-J-20</w:t>
      </w:r>
      <w:r w:rsidRPr="0000251A">
        <w:rPr>
          <w:rFonts w:ascii="Arial" w:hAnsi="Arial" w:cs="Arial"/>
          <w:color w:val="000000" w:themeColor="text1"/>
          <w:sz w:val="24"/>
          <w:szCs w:val="24"/>
        </w:rPr>
        <w:t xml:space="preserve">22, el apoderado del contribuyente </w:t>
      </w:r>
      <w:r>
        <w:rPr>
          <w:rFonts w:ascii="Arial" w:hAnsi="Arial" w:cs="Arial"/>
          <w:color w:val="000000" w:themeColor="text1"/>
          <w:sz w:val="24"/>
          <w:szCs w:val="24"/>
        </w:rPr>
        <w:t>DEL PERO S.R.L., C.U.</w:t>
      </w:r>
      <w:r w:rsidRPr="0000251A">
        <w:rPr>
          <w:rFonts w:ascii="Arial" w:hAnsi="Arial" w:cs="Arial"/>
          <w:color w:val="000000" w:themeColor="text1"/>
          <w:sz w:val="24"/>
          <w:szCs w:val="24"/>
        </w:rPr>
        <w:t>I</w:t>
      </w:r>
      <w:r>
        <w:rPr>
          <w:rFonts w:ascii="Arial" w:hAnsi="Arial" w:cs="Arial"/>
          <w:color w:val="000000" w:themeColor="text1"/>
          <w:sz w:val="24"/>
          <w:szCs w:val="24"/>
        </w:rPr>
        <w:t>.</w:t>
      </w:r>
      <w:r w:rsidRPr="0000251A">
        <w:rPr>
          <w:rFonts w:ascii="Arial" w:hAnsi="Arial" w:cs="Arial"/>
          <w:color w:val="000000" w:themeColor="text1"/>
          <w:sz w:val="24"/>
          <w:szCs w:val="24"/>
        </w:rPr>
        <w:t xml:space="preserve">T N° </w:t>
      </w:r>
      <w:r>
        <w:rPr>
          <w:rFonts w:ascii="Arial" w:hAnsi="Arial" w:cs="Arial"/>
          <w:color w:val="000000" w:themeColor="text1"/>
          <w:sz w:val="24"/>
          <w:szCs w:val="24"/>
        </w:rPr>
        <w:t>30-70705663-7</w:t>
      </w:r>
      <w:r w:rsidRPr="0000251A">
        <w:rPr>
          <w:rFonts w:ascii="Arial" w:hAnsi="Arial" w:cs="Arial"/>
          <w:color w:val="000000" w:themeColor="text1"/>
          <w:sz w:val="24"/>
          <w:szCs w:val="24"/>
        </w:rPr>
        <w:t xml:space="preserve">, interpone Recurso de Apelación contra la Resolución Nº </w:t>
      </w:r>
      <w:r>
        <w:rPr>
          <w:rFonts w:ascii="Arial" w:hAnsi="Arial" w:cs="Arial"/>
          <w:color w:val="000000" w:themeColor="text1"/>
          <w:sz w:val="24"/>
          <w:szCs w:val="24"/>
        </w:rPr>
        <w:t>57/23</w:t>
      </w:r>
      <w:r w:rsidRPr="0000251A">
        <w:rPr>
          <w:rFonts w:ascii="Arial" w:hAnsi="Arial" w:cs="Arial"/>
          <w:color w:val="000000" w:themeColor="text1"/>
          <w:sz w:val="24"/>
          <w:szCs w:val="24"/>
        </w:rPr>
        <w:t xml:space="preserve"> dictada por la Dirección General de Rentas en fecha </w:t>
      </w:r>
      <w:r>
        <w:rPr>
          <w:rFonts w:ascii="Arial" w:hAnsi="Arial" w:cs="Arial"/>
          <w:color w:val="000000" w:themeColor="text1"/>
          <w:sz w:val="24"/>
          <w:szCs w:val="24"/>
        </w:rPr>
        <w:t>13.03.2023</w:t>
      </w:r>
      <w:r w:rsidRPr="0000251A">
        <w:rPr>
          <w:rFonts w:ascii="Arial" w:hAnsi="Arial" w:cs="Arial"/>
          <w:color w:val="000000" w:themeColor="text1"/>
          <w:sz w:val="24"/>
          <w:szCs w:val="24"/>
        </w:rPr>
        <w:t xml:space="preserve">, obrante a fs. </w:t>
      </w:r>
      <w:r>
        <w:rPr>
          <w:rFonts w:ascii="Arial" w:hAnsi="Arial" w:cs="Arial"/>
          <w:color w:val="000000" w:themeColor="text1"/>
          <w:sz w:val="24"/>
          <w:szCs w:val="24"/>
        </w:rPr>
        <w:t>26 de dichas actuaciones</w:t>
      </w:r>
      <w:r w:rsidRPr="0000251A">
        <w:rPr>
          <w:rFonts w:ascii="Arial" w:hAnsi="Arial" w:cs="Arial"/>
          <w:color w:val="000000" w:themeColor="text1"/>
          <w:sz w:val="24"/>
          <w:szCs w:val="24"/>
        </w:rPr>
        <w:t xml:space="preserve">. En ella se resuelve </w:t>
      </w:r>
      <w:r>
        <w:rPr>
          <w:rFonts w:ascii="Arial" w:hAnsi="Arial" w:cs="Arial"/>
          <w:color w:val="000000" w:themeColor="text1"/>
          <w:sz w:val="24"/>
          <w:szCs w:val="24"/>
        </w:rPr>
        <w:t>NO HACER LUGAR a la impugnación efectuada por el letrado Patricio Torres, apoderado de la firma DEL PERO SRL, de la planilla fiscal de fecha 25 de Noviembre de 2022, según lo considerado.</w:t>
      </w:r>
    </w:p>
    <w:p w:rsidR="008B270C" w:rsidRDefault="008B270C" w:rsidP="008B270C">
      <w:pPr>
        <w:spacing w:after="0" w:line="360" w:lineRule="auto"/>
        <w:jc w:val="both"/>
        <w:rPr>
          <w:rFonts w:ascii="Arial" w:hAnsi="Arial" w:cs="Arial"/>
          <w:color w:val="000000" w:themeColor="text1"/>
          <w:sz w:val="24"/>
          <w:szCs w:val="24"/>
        </w:rPr>
      </w:pPr>
      <w:r w:rsidRPr="0000251A">
        <w:rPr>
          <w:rFonts w:ascii="Arial" w:hAnsi="Arial" w:cs="Arial"/>
          <w:b/>
          <w:color w:val="000000" w:themeColor="text1"/>
          <w:sz w:val="24"/>
          <w:szCs w:val="24"/>
        </w:rPr>
        <w:t>II.</w:t>
      </w:r>
      <w:r w:rsidRPr="0000251A">
        <w:rPr>
          <w:rFonts w:ascii="Arial" w:hAnsi="Arial" w:cs="Arial"/>
          <w:color w:val="000000" w:themeColor="text1"/>
          <w:sz w:val="24"/>
          <w:szCs w:val="24"/>
        </w:rPr>
        <w:t xml:space="preserve"> El contribuyente </w:t>
      </w:r>
      <w:r>
        <w:rPr>
          <w:rFonts w:ascii="Arial" w:hAnsi="Arial" w:cs="Arial"/>
          <w:color w:val="000000" w:themeColor="text1"/>
          <w:sz w:val="24"/>
          <w:szCs w:val="24"/>
        </w:rPr>
        <w:t>expresa en</w:t>
      </w:r>
      <w:r w:rsidRPr="0000251A">
        <w:rPr>
          <w:rFonts w:ascii="Arial" w:hAnsi="Arial" w:cs="Arial"/>
          <w:color w:val="000000" w:themeColor="text1"/>
          <w:sz w:val="24"/>
          <w:szCs w:val="24"/>
        </w:rPr>
        <w:t xml:space="preserve"> su Recurso de Apelación</w:t>
      </w:r>
      <w:r>
        <w:rPr>
          <w:rFonts w:ascii="Arial" w:hAnsi="Arial" w:cs="Arial"/>
          <w:color w:val="000000" w:themeColor="text1"/>
          <w:sz w:val="24"/>
          <w:szCs w:val="24"/>
        </w:rPr>
        <w:t xml:space="preserve"> que el acto administrativo cuestionado carece del necesario e ineludible respaldo de legalidad, adolece de una debida fundamentación y resulta de una arbitrariedad manifiesta al incorporar como base de cálculo de una planilla fiscal, un mero informe no vinculante de un perito.</w:t>
      </w:r>
    </w:p>
    <w:p w:rsidR="008B270C" w:rsidRDefault="008B270C"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Afirma que el reclamo sobre el lucro cesante era una pretensión indeterminada y sin monto, sujeto a las probanzas de autos, que podía o no ser concedido por el Juez.</w:t>
      </w:r>
    </w:p>
    <w:p w:rsidR="008B270C" w:rsidRDefault="008B270C"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Sostiene que el reclamo determinado es por el daño emergente el cual se encuentra correcta y precisamente determinado y dicho importe debe constituir la base de la planilla fiscal como fue precisado en la demanda.</w:t>
      </w:r>
    </w:p>
    <w:p w:rsidR="008B270C" w:rsidRDefault="008B270C"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lastRenderedPageBreak/>
        <w:t xml:space="preserve">Con relación al lucro cesante aduce que siempre es estimado y tiene directa relación con las probanzas de autos y las consideraciones que realice el magistrado pero, reitera, es siempre indeterminado. </w:t>
      </w:r>
    </w:p>
    <w:p w:rsidR="008B270C" w:rsidRDefault="008B270C"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Señala que de ninguna manera puede conceptualizarse que el importe estimado por el perito por dicho rubro constituya el monto base de la demanda conforme el inc. 1 del art. 323 del Código tributario de la Provincia.</w:t>
      </w:r>
    </w:p>
    <w:p w:rsidR="008B270C" w:rsidRDefault="008B270C"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Manifiesta que dicho monto arrojado por el perito no ha sido reclamado en la demanda, por lo que existe un apartamiento de la normativa aplicable.</w:t>
      </w:r>
    </w:p>
    <w:p w:rsidR="008B270C" w:rsidRDefault="008B270C"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Añade que la tasa proporcional de justicia determinada en el expediente judicial, excede sustancialmente lo que fue objeto de su reclamo.</w:t>
      </w:r>
    </w:p>
    <w:p w:rsidR="008B270C" w:rsidRDefault="008B270C"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En mérito a ello, solicita se haga lugar al recurso y se ordene se practique una nueva planilla conforme a derecho y según los términos expresos del art. 323 del Código Tributario.</w:t>
      </w:r>
    </w:p>
    <w:p w:rsidR="008B270C" w:rsidRPr="0000251A" w:rsidRDefault="008B270C" w:rsidP="008B270C">
      <w:pPr>
        <w:spacing w:after="0" w:line="360" w:lineRule="auto"/>
        <w:jc w:val="both"/>
        <w:rPr>
          <w:rFonts w:ascii="Arial" w:hAnsi="Arial" w:cs="Arial"/>
          <w:color w:val="000000" w:themeColor="text1"/>
          <w:sz w:val="24"/>
          <w:szCs w:val="24"/>
        </w:rPr>
      </w:pPr>
    </w:p>
    <w:p w:rsidR="008B270C" w:rsidRPr="0000251A" w:rsidRDefault="008B270C" w:rsidP="008B270C">
      <w:pPr>
        <w:spacing w:after="0" w:line="360" w:lineRule="auto"/>
        <w:jc w:val="both"/>
        <w:rPr>
          <w:rFonts w:ascii="Arial" w:hAnsi="Arial" w:cs="Arial"/>
          <w:color w:val="000000" w:themeColor="text1"/>
          <w:sz w:val="24"/>
          <w:szCs w:val="24"/>
        </w:rPr>
      </w:pPr>
      <w:r w:rsidRPr="0000251A">
        <w:rPr>
          <w:rFonts w:ascii="Arial" w:hAnsi="Arial" w:cs="Arial"/>
          <w:b/>
          <w:color w:val="000000" w:themeColor="text1"/>
          <w:sz w:val="24"/>
          <w:szCs w:val="24"/>
        </w:rPr>
        <w:t>III.</w:t>
      </w:r>
      <w:r w:rsidRPr="0000251A">
        <w:rPr>
          <w:rFonts w:ascii="Arial" w:hAnsi="Arial" w:cs="Arial"/>
          <w:color w:val="000000" w:themeColor="text1"/>
          <w:sz w:val="24"/>
          <w:szCs w:val="24"/>
        </w:rPr>
        <w:t xml:space="preserve"> A fojas 01/0</w:t>
      </w:r>
      <w:r>
        <w:rPr>
          <w:rFonts w:ascii="Arial" w:hAnsi="Arial" w:cs="Arial"/>
          <w:color w:val="000000" w:themeColor="text1"/>
          <w:sz w:val="24"/>
          <w:szCs w:val="24"/>
        </w:rPr>
        <w:t>3</w:t>
      </w:r>
      <w:r w:rsidRPr="0000251A">
        <w:rPr>
          <w:rFonts w:ascii="Arial" w:hAnsi="Arial" w:cs="Arial"/>
          <w:color w:val="000000" w:themeColor="text1"/>
          <w:sz w:val="24"/>
          <w:szCs w:val="24"/>
        </w:rPr>
        <w:t xml:space="preserve"> de</w:t>
      </w:r>
      <w:r>
        <w:rPr>
          <w:rFonts w:ascii="Arial" w:hAnsi="Arial" w:cs="Arial"/>
          <w:color w:val="000000" w:themeColor="text1"/>
          <w:sz w:val="24"/>
          <w:szCs w:val="24"/>
        </w:rPr>
        <w:t xml:space="preserve"> autos</w:t>
      </w:r>
      <w:r w:rsidRPr="0000251A">
        <w:rPr>
          <w:rFonts w:ascii="Arial" w:hAnsi="Arial" w:cs="Arial"/>
          <w:color w:val="000000" w:themeColor="text1"/>
          <w:sz w:val="24"/>
          <w:szCs w:val="24"/>
        </w:rPr>
        <w:t>, la Dirección General de Rentas, a través de su apoderad</w:t>
      </w:r>
      <w:r>
        <w:rPr>
          <w:rFonts w:ascii="Arial" w:hAnsi="Arial" w:cs="Arial"/>
          <w:color w:val="000000" w:themeColor="text1"/>
          <w:sz w:val="24"/>
          <w:szCs w:val="24"/>
        </w:rPr>
        <w:t>a</w:t>
      </w:r>
      <w:r w:rsidRPr="0000251A">
        <w:rPr>
          <w:rFonts w:ascii="Arial" w:hAnsi="Arial" w:cs="Arial"/>
          <w:color w:val="000000" w:themeColor="text1"/>
          <w:sz w:val="24"/>
          <w:szCs w:val="24"/>
        </w:rPr>
        <w:t xml:space="preserve">, contesta traslado del Recurso impetrado, conforme lo establecido </w:t>
      </w:r>
      <w:r>
        <w:rPr>
          <w:rFonts w:ascii="Arial" w:hAnsi="Arial" w:cs="Arial"/>
          <w:color w:val="000000" w:themeColor="text1"/>
          <w:sz w:val="24"/>
          <w:szCs w:val="24"/>
        </w:rPr>
        <w:t>por</w:t>
      </w:r>
      <w:r w:rsidRPr="0000251A">
        <w:rPr>
          <w:rFonts w:ascii="Arial" w:hAnsi="Arial" w:cs="Arial"/>
          <w:color w:val="000000" w:themeColor="text1"/>
          <w:sz w:val="24"/>
          <w:szCs w:val="24"/>
        </w:rPr>
        <w:t xml:space="preserve"> el artículo 148 del Código Tributario Provincial. </w:t>
      </w:r>
    </w:p>
    <w:p w:rsidR="008B270C" w:rsidRPr="0000251A" w:rsidRDefault="008B270C" w:rsidP="008B270C">
      <w:pPr>
        <w:spacing w:after="0" w:line="360" w:lineRule="auto"/>
        <w:jc w:val="both"/>
        <w:rPr>
          <w:rFonts w:ascii="Arial" w:hAnsi="Arial" w:cs="Arial"/>
          <w:color w:val="000000" w:themeColor="text1"/>
          <w:sz w:val="24"/>
          <w:szCs w:val="24"/>
        </w:rPr>
      </w:pPr>
      <w:r w:rsidRPr="0000251A">
        <w:rPr>
          <w:rFonts w:ascii="Arial" w:hAnsi="Arial" w:cs="Arial"/>
          <w:color w:val="000000" w:themeColor="text1"/>
          <w:sz w:val="24"/>
          <w:szCs w:val="24"/>
        </w:rPr>
        <w:t>En su responde, manifiesta que el Recurso de Apelación fue presentado en legal término y debida forma por lo que su tratamiento resulta procedente.</w:t>
      </w:r>
    </w:p>
    <w:p w:rsidR="008B270C" w:rsidRDefault="008B270C"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Sostiene que el Secretario practica planilla fiscal en fecha 25/11/2022 y al determinar el rubro impuesto de justicia toma como base imponible el monto de la demanda y la prueba pericial contable efectuada a solicitud de la actora, constituyendo la naturaleza de la pretensión y los hechos en que se funda la base imponible de acuerdo a los términos del art. 323 inc. 1º del CTP.</w:t>
      </w:r>
    </w:p>
    <w:p w:rsidR="008B270C" w:rsidRDefault="008B270C"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Expresa que siendo el objeto de la demanda la reparación de los perjuicios derivados del incumplimiento contractual donde el perito ha conceptualizado el lucro cesante, existe un derecho de apreciación pecuniaria, por lo que la tasa proporcional de justicia debe también determinarse sobre la base del monto arribado en la prueba pericial contable ya que la prueba mencionada se refiere a las sumas dinerarias que el actor dejó de percibir por los sucesos acontecidos entre las partes, conforme surge del escrito de demanda.</w:t>
      </w:r>
    </w:p>
    <w:p w:rsidR="008B270C" w:rsidRDefault="008B270C"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lastRenderedPageBreak/>
        <w:t>Insiste en que no le asiste razón al apelante cuando argumenta que la planilla fiscal fue calculada tomando una base errónea, porque la acción deducida tiene un monto económico que surge manifiestamente de la demanda.</w:t>
      </w:r>
    </w:p>
    <w:p w:rsidR="008B270C" w:rsidRDefault="008B270C"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Cita jurisprudencia nacional que considera aplicable al presente caso.</w:t>
      </w:r>
    </w:p>
    <w:p w:rsidR="008B270C" w:rsidRDefault="008B270C"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Concluye que la demanda, la contestación y la prueba pericial contable determinan la naturaleza de la pretensión y los hechos en que se funda, con lo cual la base imponible debe calcularse en los términos del art. 323 inc. 1º del CTP.</w:t>
      </w:r>
    </w:p>
    <w:p w:rsidR="008B270C" w:rsidRDefault="008B270C" w:rsidP="008B270C">
      <w:pPr>
        <w:spacing w:after="100" w:afterAutospacing="1" w:line="360" w:lineRule="auto"/>
        <w:jc w:val="both"/>
        <w:rPr>
          <w:rFonts w:ascii="Arial" w:hAnsi="Arial" w:cs="Arial"/>
          <w:color w:val="000000" w:themeColor="text1"/>
          <w:sz w:val="24"/>
          <w:szCs w:val="24"/>
        </w:rPr>
      </w:pPr>
      <w:r>
        <w:rPr>
          <w:rFonts w:ascii="Arial" w:hAnsi="Arial" w:cs="Arial"/>
          <w:color w:val="000000" w:themeColor="text1"/>
          <w:sz w:val="24"/>
          <w:szCs w:val="24"/>
        </w:rPr>
        <w:t xml:space="preserve">Que por las razones expuestas solicita se rechace el recurso de apelación interpuesto y se confirme la Resolución cuestionada.   </w:t>
      </w:r>
    </w:p>
    <w:p w:rsidR="008B270C" w:rsidRDefault="008B270C" w:rsidP="008B270C">
      <w:pPr>
        <w:spacing w:after="100" w:afterAutospacing="1" w:line="360" w:lineRule="auto"/>
        <w:jc w:val="both"/>
        <w:rPr>
          <w:rFonts w:ascii="Arial" w:hAnsi="Arial" w:cs="Arial"/>
          <w:color w:val="000000" w:themeColor="text1"/>
          <w:sz w:val="24"/>
          <w:szCs w:val="24"/>
        </w:rPr>
      </w:pPr>
      <w:r w:rsidRPr="0000251A">
        <w:rPr>
          <w:rFonts w:ascii="Arial" w:hAnsi="Arial" w:cs="Arial"/>
          <w:b/>
          <w:color w:val="000000" w:themeColor="text1"/>
          <w:sz w:val="24"/>
          <w:szCs w:val="24"/>
        </w:rPr>
        <w:t>IV.</w:t>
      </w:r>
      <w:r w:rsidRPr="0000251A">
        <w:rPr>
          <w:rFonts w:ascii="Arial" w:hAnsi="Arial" w:cs="Arial"/>
          <w:color w:val="000000" w:themeColor="text1"/>
          <w:sz w:val="24"/>
          <w:szCs w:val="24"/>
        </w:rPr>
        <w:t xml:space="preserve"> A fojas </w:t>
      </w:r>
      <w:r>
        <w:rPr>
          <w:rFonts w:ascii="Arial" w:hAnsi="Arial" w:cs="Arial"/>
          <w:color w:val="000000" w:themeColor="text1"/>
          <w:sz w:val="24"/>
          <w:szCs w:val="24"/>
        </w:rPr>
        <w:t>08</w:t>
      </w:r>
      <w:r w:rsidRPr="0000251A">
        <w:rPr>
          <w:rFonts w:ascii="Arial" w:hAnsi="Arial" w:cs="Arial"/>
          <w:color w:val="000000" w:themeColor="text1"/>
          <w:sz w:val="24"/>
          <w:szCs w:val="24"/>
        </w:rPr>
        <w:t xml:space="preserve"> del </w:t>
      </w:r>
      <w:r>
        <w:rPr>
          <w:rFonts w:ascii="Arial" w:hAnsi="Arial" w:cs="Arial"/>
          <w:color w:val="000000" w:themeColor="text1"/>
          <w:sz w:val="24"/>
          <w:szCs w:val="24"/>
        </w:rPr>
        <w:t>presente expediente</w:t>
      </w:r>
      <w:r w:rsidRPr="0000251A">
        <w:rPr>
          <w:rFonts w:ascii="Arial" w:hAnsi="Arial" w:cs="Arial"/>
          <w:color w:val="000000" w:themeColor="text1"/>
          <w:sz w:val="24"/>
          <w:szCs w:val="24"/>
        </w:rPr>
        <w:t xml:space="preserve">, obra Sentencia N° </w:t>
      </w:r>
      <w:r>
        <w:rPr>
          <w:rFonts w:ascii="Arial" w:hAnsi="Arial" w:cs="Arial"/>
          <w:color w:val="000000" w:themeColor="text1"/>
          <w:sz w:val="24"/>
          <w:szCs w:val="24"/>
        </w:rPr>
        <w:t>136</w:t>
      </w:r>
      <w:r w:rsidRPr="0000251A">
        <w:rPr>
          <w:rFonts w:ascii="Arial" w:hAnsi="Arial" w:cs="Arial"/>
          <w:color w:val="000000" w:themeColor="text1"/>
          <w:sz w:val="24"/>
          <w:szCs w:val="24"/>
        </w:rPr>
        <w:t xml:space="preserve">/23 dictada por este Tribunal el </w:t>
      </w:r>
      <w:r>
        <w:rPr>
          <w:rFonts w:ascii="Arial" w:hAnsi="Arial" w:cs="Arial"/>
          <w:color w:val="000000" w:themeColor="text1"/>
          <w:sz w:val="24"/>
          <w:szCs w:val="24"/>
        </w:rPr>
        <w:t>04.07.2023</w:t>
      </w:r>
      <w:r w:rsidRPr="0000251A">
        <w:rPr>
          <w:rFonts w:ascii="Arial" w:hAnsi="Arial" w:cs="Arial"/>
          <w:color w:val="000000" w:themeColor="text1"/>
          <w:sz w:val="24"/>
          <w:szCs w:val="24"/>
        </w:rPr>
        <w:t>, donde se tiene por presentado el recurso de apelación, se declara la cuestión de puro derecho y se dispone autos para sentencia. A fs. 1</w:t>
      </w:r>
      <w:r>
        <w:rPr>
          <w:rFonts w:ascii="Arial" w:hAnsi="Arial" w:cs="Arial"/>
          <w:color w:val="000000" w:themeColor="text1"/>
          <w:sz w:val="24"/>
          <w:szCs w:val="24"/>
        </w:rPr>
        <w:t>0 y 11</w:t>
      </w:r>
      <w:r w:rsidRPr="0000251A">
        <w:rPr>
          <w:rFonts w:ascii="Arial" w:hAnsi="Arial" w:cs="Arial"/>
          <w:color w:val="000000" w:themeColor="text1"/>
          <w:sz w:val="24"/>
          <w:szCs w:val="24"/>
        </w:rPr>
        <w:t xml:space="preserve">, se adjuntan cédulas de notificación correspondientes a las partes, quedando la causa en condiciones de dictar sentencia definitiva.  </w:t>
      </w:r>
    </w:p>
    <w:p w:rsidR="008B270C" w:rsidRPr="00DB5808" w:rsidRDefault="008B270C" w:rsidP="008B270C">
      <w:pPr>
        <w:spacing w:after="0" w:line="360" w:lineRule="auto"/>
        <w:jc w:val="both"/>
        <w:rPr>
          <w:rFonts w:ascii="Arial" w:hAnsi="Arial" w:cs="Arial"/>
          <w:color w:val="000000" w:themeColor="text1"/>
          <w:sz w:val="24"/>
          <w:szCs w:val="24"/>
        </w:rPr>
      </w:pPr>
      <w:r w:rsidRPr="005A43BA">
        <w:rPr>
          <w:rFonts w:ascii="Arial" w:hAnsi="Arial" w:cs="Arial"/>
          <w:b/>
          <w:color w:val="000000" w:themeColor="text1"/>
          <w:sz w:val="24"/>
          <w:szCs w:val="24"/>
        </w:rPr>
        <w:t>V.</w:t>
      </w:r>
      <w:r>
        <w:rPr>
          <w:rFonts w:ascii="Arial" w:hAnsi="Arial" w:cs="Arial"/>
          <w:b/>
          <w:color w:val="000000" w:themeColor="text1"/>
          <w:sz w:val="24"/>
          <w:szCs w:val="24"/>
        </w:rPr>
        <w:t xml:space="preserve"> </w:t>
      </w:r>
      <w:r>
        <w:rPr>
          <w:rFonts w:ascii="Arial" w:hAnsi="Arial" w:cs="Arial"/>
          <w:color w:val="000000" w:themeColor="text1"/>
          <w:sz w:val="24"/>
          <w:szCs w:val="24"/>
        </w:rPr>
        <w:t>L</w:t>
      </w:r>
      <w:r w:rsidRPr="00DB5808">
        <w:rPr>
          <w:rFonts w:ascii="Arial" w:hAnsi="Arial" w:cs="Arial"/>
          <w:color w:val="000000" w:themeColor="text1"/>
          <w:sz w:val="24"/>
          <w:szCs w:val="24"/>
        </w:rPr>
        <w:t xml:space="preserve">a controversia planteada en autos, versa específicamente </w:t>
      </w:r>
      <w:r>
        <w:rPr>
          <w:rFonts w:ascii="Arial" w:hAnsi="Arial" w:cs="Arial"/>
          <w:color w:val="000000" w:themeColor="text1"/>
          <w:sz w:val="24"/>
          <w:szCs w:val="24"/>
        </w:rPr>
        <w:t xml:space="preserve">sobre </w:t>
      </w:r>
      <w:r w:rsidRPr="00DB5808">
        <w:rPr>
          <w:rFonts w:ascii="Arial" w:hAnsi="Arial" w:cs="Arial"/>
          <w:color w:val="000000" w:themeColor="text1"/>
          <w:sz w:val="24"/>
          <w:szCs w:val="24"/>
        </w:rPr>
        <w:t>la determinación d</w:t>
      </w:r>
      <w:r>
        <w:rPr>
          <w:rFonts w:ascii="Arial" w:hAnsi="Arial" w:cs="Arial"/>
          <w:color w:val="000000" w:themeColor="text1"/>
          <w:sz w:val="24"/>
          <w:szCs w:val="24"/>
        </w:rPr>
        <w:t>e la Base Imponible, entendida é</w:t>
      </w:r>
      <w:r w:rsidRPr="00DB5808">
        <w:rPr>
          <w:rFonts w:ascii="Arial" w:hAnsi="Arial" w:cs="Arial"/>
          <w:color w:val="000000" w:themeColor="text1"/>
          <w:sz w:val="24"/>
          <w:szCs w:val="24"/>
        </w:rPr>
        <w:t xml:space="preserve">sta como el monto a partir del cual se debe calcular la Tasa Proporcional de Justicia, conforme lo dispone el artículo 323 inciso 1) del C.T.P., siendo el </w:t>
      </w:r>
      <w:r>
        <w:rPr>
          <w:rFonts w:ascii="Arial" w:hAnsi="Arial" w:cs="Arial"/>
          <w:color w:val="000000" w:themeColor="text1"/>
          <w:sz w:val="24"/>
          <w:szCs w:val="24"/>
        </w:rPr>
        <w:t>h</w:t>
      </w:r>
      <w:r w:rsidRPr="00DB5808">
        <w:rPr>
          <w:rFonts w:ascii="Arial" w:hAnsi="Arial" w:cs="Arial"/>
          <w:color w:val="000000" w:themeColor="text1"/>
          <w:sz w:val="24"/>
          <w:szCs w:val="24"/>
        </w:rPr>
        <w:t xml:space="preserve">echo </w:t>
      </w:r>
      <w:r>
        <w:rPr>
          <w:rFonts w:ascii="Arial" w:hAnsi="Arial" w:cs="Arial"/>
          <w:color w:val="000000" w:themeColor="text1"/>
          <w:sz w:val="24"/>
          <w:szCs w:val="24"/>
        </w:rPr>
        <w:t>i</w:t>
      </w:r>
      <w:r w:rsidRPr="00DB5808">
        <w:rPr>
          <w:rFonts w:ascii="Arial" w:hAnsi="Arial" w:cs="Arial"/>
          <w:color w:val="000000" w:themeColor="text1"/>
          <w:sz w:val="24"/>
          <w:szCs w:val="24"/>
        </w:rPr>
        <w:t>mponible determinado</w:t>
      </w:r>
      <w:r>
        <w:rPr>
          <w:rFonts w:ascii="Arial" w:hAnsi="Arial" w:cs="Arial"/>
          <w:color w:val="000000" w:themeColor="text1"/>
          <w:sz w:val="24"/>
          <w:szCs w:val="24"/>
        </w:rPr>
        <w:t xml:space="preserve"> por el artículo 317 del C.T.P.</w:t>
      </w:r>
    </w:p>
    <w:p w:rsidR="0035110A" w:rsidRDefault="008B270C"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L</w:t>
      </w:r>
      <w:r w:rsidRPr="00DB5808">
        <w:rPr>
          <w:rFonts w:ascii="Arial" w:hAnsi="Arial" w:cs="Arial"/>
          <w:color w:val="000000" w:themeColor="text1"/>
          <w:sz w:val="24"/>
          <w:szCs w:val="24"/>
        </w:rPr>
        <w:t xml:space="preserve">a diferencia de criterios y opiniones que </w:t>
      </w:r>
      <w:r>
        <w:rPr>
          <w:rFonts w:ascii="Arial" w:hAnsi="Arial" w:cs="Arial"/>
          <w:color w:val="000000" w:themeColor="text1"/>
          <w:sz w:val="24"/>
          <w:szCs w:val="24"/>
        </w:rPr>
        <w:t>obran en autos (Contribuyente</w:t>
      </w:r>
      <w:r w:rsidR="00B64F12">
        <w:rPr>
          <w:rFonts w:ascii="Arial" w:hAnsi="Arial" w:cs="Arial"/>
          <w:color w:val="000000" w:themeColor="text1"/>
          <w:sz w:val="24"/>
          <w:szCs w:val="24"/>
        </w:rPr>
        <w:t xml:space="preserve"> por una parte</w:t>
      </w:r>
      <w:r>
        <w:rPr>
          <w:rFonts w:ascii="Arial" w:hAnsi="Arial" w:cs="Arial"/>
          <w:color w:val="000000" w:themeColor="text1"/>
          <w:sz w:val="24"/>
          <w:szCs w:val="24"/>
        </w:rPr>
        <w:t>, Actuario J</w:t>
      </w:r>
      <w:r w:rsidRPr="00DB5808">
        <w:rPr>
          <w:rFonts w:ascii="Arial" w:hAnsi="Arial" w:cs="Arial"/>
          <w:color w:val="000000" w:themeColor="text1"/>
          <w:sz w:val="24"/>
          <w:szCs w:val="24"/>
        </w:rPr>
        <w:t>udicial y D.G.R.</w:t>
      </w:r>
      <w:r w:rsidR="00B64F12">
        <w:rPr>
          <w:rFonts w:ascii="Arial" w:hAnsi="Arial" w:cs="Arial"/>
          <w:color w:val="000000" w:themeColor="text1"/>
          <w:sz w:val="24"/>
          <w:szCs w:val="24"/>
        </w:rPr>
        <w:t xml:space="preserve"> por la otra</w:t>
      </w:r>
      <w:r w:rsidRPr="00DB5808">
        <w:rPr>
          <w:rFonts w:ascii="Arial" w:hAnsi="Arial" w:cs="Arial"/>
          <w:color w:val="000000" w:themeColor="text1"/>
          <w:sz w:val="24"/>
          <w:szCs w:val="24"/>
        </w:rPr>
        <w:t xml:space="preserve">), se debe a que el proceso de conocimiento iniciado por </w:t>
      </w:r>
      <w:r>
        <w:rPr>
          <w:rFonts w:ascii="Arial" w:hAnsi="Arial" w:cs="Arial"/>
          <w:color w:val="000000" w:themeColor="text1"/>
          <w:sz w:val="24"/>
          <w:szCs w:val="24"/>
        </w:rPr>
        <w:t>DEL PERO S.R.L.</w:t>
      </w:r>
      <w:r w:rsidRPr="00DB5808">
        <w:rPr>
          <w:rFonts w:ascii="Arial" w:hAnsi="Arial" w:cs="Arial"/>
          <w:color w:val="000000" w:themeColor="text1"/>
          <w:sz w:val="24"/>
          <w:szCs w:val="24"/>
        </w:rPr>
        <w:t xml:space="preserve">, no declara un monto dinerario específico al inicio de su pretensión, </w:t>
      </w:r>
      <w:r w:rsidR="00B64F12">
        <w:rPr>
          <w:rFonts w:ascii="Arial" w:hAnsi="Arial" w:cs="Arial"/>
          <w:color w:val="000000" w:themeColor="text1"/>
          <w:sz w:val="24"/>
          <w:szCs w:val="24"/>
        </w:rPr>
        <w:t>respecto de uno de los rubros requeridos</w:t>
      </w:r>
      <w:r w:rsidR="0035110A">
        <w:rPr>
          <w:rFonts w:ascii="Arial" w:hAnsi="Arial" w:cs="Arial"/>
          <w:color w:val="000000" w:themeColor="text1"/>
          <w:sz w:val="24"/>
          <w:szCs w:val="24"/>
        </w:rPr>
        <w:t xml:space="preserve"> (lucro cesante)</w:t>
      </w:r>
      <w:r w:rsidR="00B64F12">
        <w:rPr>
          <w:rFonts w:ascii="Arial" w:hAnsi="Arial" w:cs="Arial"/>
          <w:color w:val="000000" w:themeColor="text1"/>
          <w:sz w:val="24"/>
          <w:szCs w:val="24"/>
        </w:rPr>
        <w:t>.</w:t>
      </w:r>
    </w:p>
    <w:p w:rsidR="008B270C" w:rsidRDefault="00B64F12"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T</w:t>
      </w:r>
      <w:r w:rsidR="008B270C" w:rsidRPr="00DB5808">
        <w:rPr>
          <w:rFonts w:ascii="Arial" w:hAnsi="Arial" w:cs="Arial"/>
          <w:color w:val="000000" w:themeColor="text1"/>
          <w:sz w:val="24"/>
          <w:szCs w:val="24"/>
        </w:rPr>
        <w:t xml:space="preserve">eniendo en cuenta las características del proceso y del reclamo impetrado, la determinación impositiva </w:t>
      </w:r>
      <w:r>
        <w:rPr>
          <w:rFonts w:ascii="Arial" w:hAnsi="Arial" w:cs="Arial"/>
          <w:color w:val="000000" w:themeColor="text1"/>
          <w:sz w:val="24"/>
          <w:szCs w:val="24"/>
        </w:rPr>
        <w:t xml:space="preserve">cuestionada </w:t>
      </w:r>
      <w:r w:rsidR="008B270C" w:rsidRPr="00DB5808">
        <w:rPr>
          <w:rFonts w:ascii="Arial" w:hAnsi="Arial" w:cs="Arial"/>
          <w:color w:val="000000" w:themeColor="text1"/>
          <w:sz w:val="24"/>
          <w:szCs w:val="24"/>
        </w:rPr>
        <w:t xml:space="preserve">se realizó conforme a los montos arribados en la Prueba Pericial </w:t>
      </w:r>
      <w:r w:rsidR="008B270C">
        <w:rPr>
          <w:rFonts w:ascii="Arial" w:hAnsi="Arial" w:cs="Arial"/>
          <w:color w:val="000000" w:themeColor="text1"/>
          <w:sz w:val="24"/>
          <w:szCs w:val="24"/>
        </w:rPr>
        <w:t>C</w:t>
      </w:r>
      <w:r w:rsidR="008B270C" w:rsidRPr="00DB5808">
        <w:rPr>
          <w:rFonts w:ascii="Arial" w:hAnsi="Arial" w:cs="Arial"/>
          <w:color w:val="000000" w:themeColor="text1"/>
          <w:sz w:val="24"/>
          <w:szCs w:val="24"/>
        </w:rPr>
        <w:t xml:space="preserve">ontable efectuada en </w:t>
      </w:r>
      <w:r w:rsidR="008B270C">
        <w:rPr>
          <w:rFonts w:ascii="Arial" w:hAnsi="Arial" w:cs="Arial"/>
          <w:color w:val="000000" w:themeColor="text1"/>
          <w:sz w:val="24"/>
          <w:szCs w:val="24"/>
        </w:rPr>
        <w:t>el expediente de la referencia.</w:t>
      </w:r>
    </w:p>
    <w:p w:rsidR="00B64F12" w:rsidRDefault="00B64F12"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E</w:t>
      </w:r>
      <w:r w:rsidR="008B270C" w:rsidRPr="00DB5808">
        <w:rPr>
          <w:rFonts w:ascii="Arial" w:hAnsi="Arial" w:cs="Arial"/>
          <w:color w:val="000000" w:themeColor="text1"/>
          <w:sz w:val="24"/>
          <w:szCs w:val="24"/>
        </w:rPr>
        <w:t xml:space="preserve">l artículo Nº 323 inciso 1) del C.T.P., expresa </w:t>
      </w:r>
      <w:r>
        <w:rPr>
          <w:rFonts w:ascii="Arial" w:hAnsi="Arial" w:cs="Arial"/>
          <w:color w:val="000000" w:themeColor="text1"/>
          <w:sz w:val="24"/>
          <w:szCs w:val="24"/>
        </w:rPr>
        <w:t xml:space="preserve">que </w:t>
      </w:r>
      <w:r w:rsidRPr="00B64F12">
        <w:rPr>
          <w:rFonts w:ascii="Arial" w:hAnsi="Arial" w:cs="Arial"/>
          <w:color w:val="000000" w:themeColor="text1"/>
          <w:sz w:val="24"/>
          <w:szCs w:val="24"/>
        </w:rPr>
        <w:t xml:space="preserve">los juicios que se inicien ante las autoridades judiciales estarán sujetos al pago de una tasa proporcional que fijará la Ley Impositiva y que se aplicará </w:t>
      </w:r>
      <w:r>
        <w:rPr>
          <w:rFonts w:ascii="Arial" w:hAnsi="Arial" w:cs="Arial"/>
          <w:color w:val="000000" w:themeColor="text1"/>
          <w:sz w:val="24"/>
          <w:szCs w:val="24"/>
        </w:rPr>
        <w:t>e</w:t>
      </w:r>
      <w:r w:rsidRPr="00B64F12">
        <w:rPr>
          <w:rFonts w:ascii="Arial" w:hAnsi="Arial" w:cs="Arial"/>
          <w:color w:val="000000" w:themeColor="text1"/>
          <w:sz w:val="24"/>
          <w:szCs w:val="24"/>
        </w:rPr>
        <w:t xml:space="preserve">n relación al monto de la demanda en </w:t>
      </w:r>
      <w:r w:rsidRPr="00B64F12">
        <w:rPr>
          <w:rFonts w:ascii="Arial" w:hAnsi="Arial" w:cs="Arial"/>
          <w:color w:val="000000" w:themeColor="text1"/>
          <w:sz w:val="24"/>
          <w:szCs w:val="24"/>
        </w:rPr>
        <w:lastRenderedPageBreak/>
        <w:t>los juicios por sumas de dinero o derechos susceptibles de apreciación pecuniaria</w:t>
      </w:r>
      <w:r>
        <w:rPr>
          <w:rFonts w:ascii="Arial" w:hAnsi="Arial" w:cs="Arial"/>
          <w:color w:val="000000" w:themeColor="text1"/>
          <w:sz w:val="24"/>
          <w:szCs w:val="24"/>
        </w:rPr>
        <w:t xml:space="preserve"> (inc. 1º).</w:t>
      </w:r>
    </w:p>
    <w:p w:rsidR="00B64F12" w:rsidRDefault="00B64F12"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 xml:space="preserve">La Ley Impositiva (Nº 8467) a su vez determina en su art. 44 que </w:t>
      </w:r>
      <w:r w:rsidRPr="00B64F12">
        <w:rPr>
          <w:rFonts w:ascii="Arial" w:hAnsi="Arial" w:cs="Arial"/>
          <w:color w:val="000000" w:themeColor="text1"/>
          <w:sz w:val="24"/>
          <w:szCs w:val="24"/>
        </w:rPr>
        <w:t>las actuaciones judiciales que se inicien, cuando el valor cuestionado exceda de pesos ciento cincuenta ($ 150)</w:t>
      </w:r>
      <w:r>
        <w:rPr>
          <w:rFonts w:ascii="Arial" w:hAnsi="Arial" w:cs="Arial"/>
          <w:color w:val="000000" w:themeColor="text1"/>
          <w:sz w:val="24"/>
          <w:szCs w:val="24"/>
        </w:rPr>
        <w:t xml:space="preserve"> deberá abonar, e</w:t>
      </w:r>
      <w:r w:rsidRPr="00B64F12">
        <w:rPr>
          <w:rFonts w:ascii="Arial" w:hAnsi="Arial" w:cs="Arial"/>
          <w:color w:val="000000" w:themeColor="text1"/>
          <w:sz w:val="24"/>
          <w:szCs w:val="24"/>
        </w:rPr>
        <w:t>n los juicios por sumas de dinero, el dos por ciento (2%) en los ordinarios y sumarios</w:t>
      </w:r>
      <w:r>
        <w:rPr>
          <w:rFonts w:ascii="Arial" w:hAnsi="Arial" w:cs="Arial"/>
          <w:color w:val="000000" w:themeColor="text1"/>
          <w:sz w:val="24"/>
          <w:szCs w:val="24"/>
        </w:rPr>
        <w:t>…(inc. 1º) y e</w:t>
      </w:r>
      <w:r w:rsidRPr="00B64F12">
        <w:rPr>
          <w:rFonts w:ascii="Arial" w:hAnsi="Arial" w:cs="Arial"/>
          <w:color w:val="000000" w:themeColor="text1"/>
          <w:sz w:val="24"/>
          <w:szCs w:val="24"/>
        </w:rPr>
        <w:t xml:space="preserve">n aquellos juicios cuyo valor sea indeterminado, PESOS TRES MIL OCHOCIENTOS ($ 3.800), </w:t>
      </w:r>
      <w:r w:rsidRPr="003B1361">
        <w:rPr>
          <w:rFonts w:ascii="Arial" w:hAnsi="Arial" w:cs="Arial"/>
          <w:i/>
          <w:color w:val="000000" w:themeColor="text1"/>
          <w:sz w:val="24"/>
          <w:szCs w:val="24"/>
        </w:rPr>
        <w:t>salvo que el impuesto aplicado sobre algún valor parcial del juicio sea superior a esta cantidad</w:t>
      </w:r>
      <w:r w:rsidR="003B1361">
        <w:rPr>
          <w:rFonts w:ascii="Arial" w:hAnsi="Arial" w:cs="Arial"/>
          <w:color w:val="000000" w:themeColor="text1"/>
          <w:sz w:val="24"/>
          <w:szCs w:val="24"/>
        </w:rPr>
        <w:t xml:space="preserve"> (inc. 11º)</w:t>
      </w:r>
      <w:r w:rsidRPr="00B64F12">
        <w:rPr>
          <w:rFonts w:ascii="Arial" w:hAnsi="Arial" w:cs="Arial"/>
          <w:color w:val="000000" w:themeColor="text1"/>
          <w:sz w:val="24"/>
          <w:szCs w:val="24"/>
        </w:rPr>
        <w:t>.</w:t>
      </w:r>
    </w:p>
    <w:p w:rsidR="008B270C" w:rsidRDefault="008B270C" w:rsidP="003B1361">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E</w:t>
      </w:r>
      <w:r w:rsidRPr="00DB5808">
        <w:rPr>
          <w:rFonts w:ascii="Arial" w:hAnsi="Arial" w:cs="Arial"/>
          <w:color w:val="000000" w:themeColor="text1"/>
          <w:sz w:val="24"/>
          <w:szCs w:val="24"/>
        </w:rPr>
        <w:t xml:space="preserve">n el caso de autos el contribuyente promueve una acción referida a un derecho susceptible de apreciación pecuniaria, materializado en obtener un resarcimiento monetario </w:t>
      </w:r>
      <w:r w:rsidR="003B1361">
        <w:rPr>
          <w:rFonts w:ascii="Arial" w:hAnsi="Arial" w:cs="Arial"/>
          <w:color w:val="000000" w:themeColor="text1"/>
          <w:sz w:val="24"/>
          <w:szCs w:val="24"/>
        </w:rPr>
        <w:t>el cual es determinado en cuanto al rubro daño emergente e indeterminado en lo que refiere al lucro cesante.</w:t>
      </w:r>
    </w:p>
    <w:p w:rsidR="008B270C" w:rsidRDefault="008B270C"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Entiendo que asiste razón al apelante, la planilla fiscal practicada luce evidentemente irrazonable y desproporcionada con los valores reclamados por el actor en el juicio. La simple invocación a un informe pericial contable para la confección de la misma, que sin mayor fundamento determina un lucro cesante exorbitante, afecta el derecho de defensa del accionante al impedirle el acceso a una sentencia sin el previo pago de una planilla fiscal extremadamente elevada.</w:t>
      </w:r>
    </w:p>
    <w:p w:rsidR="008B270C" w:rsidRDefault="003B1361"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 xml:space="preserve">Conforme lo establecido en la Ley Impositiva referenciada (art. 44 inc. 1º), y de acuerdo a lo reclamado expresamente en la demanda, </w:t>
      </w:r>
      <w:r w:rsidR="008B270C">
        <w:rPr>
          <w:rFonts w:ascii="Arial" w:hAnsi="Arial" w:cs="Arial"/>
          <w:color w:val="000000" w:themeColor="text1"/>
          <w:sz w:val="24"/>
          <w:szCs w:val="24"/>
        </w:rPr>
        <w:t>la planilla fiscal debe practicarse sobre la base imponible de $ 1.044.927,99.- que es el importe resultante de la suma de los rubros expresamente determinados en la demanda a saber: $957.760,99.- reclamado en concepto del valor de la mercadería reclamada, $39.000.- por gastos de transporte (39% del importe efectivamente abonado), $3.567.- por gastos de apersonamiento, $800.- por gastos de carta documento, $7.500.- por honorarios del mediador y $36.300.- por honorarios de sus abogados.</w:t>
      </w:r>
    </w:p>
    <w:p w:rsidR="003B1361" w:rsidRDefault="003B1361"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En relación al rubro reclamado “lucro cesante”, el mismo resulta indeterminado, debiendo aplicarse lo dispuesto en el inc. 11º del art. 44, Ley Impositiva</w:t>
      </w:r>
      <w:r w:rsidR="0035110A">
        <w:rPr>
          <w:rFonts w:ascii="Arial" w:hAnsi="Arial" w:cs="Arial"/>
          <w:color w:val="000000" w:themeColor="text1"/>
          <w:sz w:val="24"/>
          <w:szCs w:val="24"/>
        </w:rPr>
        <w:t xml:space="preserve"> (ut supra citado).</w:t>
      </w:r>
    </w:p>
    <w:p w:rsidR="008B270C" w:rsidRPr="00DB5808" w:rsidRDefault="008B270C" w:rsidP="008B270C">
      <w:pPr>
        <w:spacing w:after="0" w:line="360" w:lineRule="auto"/>
        <w:jc w:val="both"/>
        <w:rPr>
          <w:rFonts w:ascii="Arial" w:hAnsi="Arial" w:cs="Arial"/>
          <w:color w:val="000000" w:themeColor="text1"/>
          <w:sz w:val="24"/>
          <w:szCs w:val="24"/>
        </w:rPr>
      </w:pPr>
      <w:r w:rsidRPr="00DB5808">
        <w:rPr>
          <w:rFonts w:ascii="Arial" w:hAnsi="Arial" w:cs="Arial"/>
          <w:color w:val="000000" w:themeColor="text1"/>
          <w:sz w:val="24"/>
          <w:szCs w:val="24"/>
        </w:rPr>
        <w:t xml:space="preserve">Por lo enunciado, el Impuesto Determinado correspondiente a la Tasa Proporcional de Justicia (Planilla Fiscal) es de </w:t>
      </w:r>
      <w:r>
        <w:rPr>
          <w:rFonts w:ascii="Arial" w:hAnsi="Arial" w:cs="Arial"/>
          <w:color w:val="000000" w:themeColor="text1"/>
          <w:sz w:val="24"/>
          <w:szCs w:val="24"/>
        </w:rPr>
        <w:t xml:space="preserve">$20.898,56.- (pesos veinte mil </w:t>
      </w:r>
      <w:r>
        <w:rPr>
          <w:rFonts w:ascii="Arial" w:hAnsi="Arial" w:cs="Arial"/>
          <w:color w:val="000000" w:themeColor="text1"/>
          <w:sz w:val="24"/>
          <w:szCs w:val="24"/>
        </w:rPr>
        <w:lastRenderedPageBreak/>
        <w:t xml:space="preserve">ochocientos noventa y ocho con 56/100), </w:t>
      </w:r>
      <w:r w:rsidRPr="00DB5808">
        <w:rPr>
          <w:rFonts w:ascii="Arial" w:hAnsi="Arial" w:cs="Arial"/>
          <w:color w:val="000000" w:themeColor="text1"/>
          <w:sz w:val="24"/>
          <w:szCs w:val="24"/>
        </w:rPr>
        <w:t xml:space="preserve"> resultante de aplicar la alícuota del 2 % sobre la Base Imponible de $ </w:t>
      </w:r>
      <w:r>
        <w:rPr>
          <w:rFonts w:ascii="Arial" w:hAnsi="Arial" w:cs="Arial"/>
          <w:color w:val="000000" w:themeColor="text1"/>
          <w:sz w:val="24"/>
          <w:szCs w:val="24"/>
        </w:rPr>
        <w:t xml:space="preserve">1.044.927,99.- </w:t>
      </w:r>
      <w:r w:rsidRPr="00DB5808">
        <w:rPr>
          <w:rFonts w:ascii="Arial" w:hAnsi="Arial" w:cs="Arial"/>
          <w:color w:val="000000" w:themeColor="text1"/>
          <w:sz w:val="24"/>
          <w:szCs w:val="24"/>
        </w:rPr>
        <w:t>, conforme el artículo 44º inciso 1) de la Ley Impositiva Nº 8467 y el artículo Nº 323 inciso 1) del C.T.P.</w:t>
      </w:r>
    </w:p>
    <w:p w:rsidR="008B270C" w:rsidRPr="00DB5808" w:rsidRDefault="008B270C"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Por ello, propongo se dicte la siguiente resolución:</w:t>
      </w:r>
      <w:r w:rsidRPr="00DB5808">
        <w:rPr>
          <w:rFonts w:ascii="Arial" w:hAnsi="Arial" w:cs="Arial"/>
          <w:color w:val="000000" w:themeColor="text1"/>
          <w:sz w:val="24"/>
          <w:szCs w:val="24"/>
        </w:rPr>
        <w:t xml:space="preserve"> Hacer Lugar al Recurso de Apelación interpuesto por el contribuyente </w:t>
      </w:r>
      <w:r>
        <w:rPr>
          <w:rFonts w:ascii="Arial" w:hAnsi="Arial" w:cs="Arial"/>
          <w:color w:val="000000" w:themeColor="text1"/>
          <w:sz w:val="24"/>
          <w:szCs w:val="24"/>
        </w:rPr>
        <w:t>DEL PERO S.R.L.</w:t>
      </w:r>
      <w:r w:rsidRPr="00E532CA">
        <w:t xml:space="preserve"> </w:t>
      </w:r>
      <w:r w:rsidRPr="00E532CA">
        <w:rPr>
          <w:rFonts w:ascii="Arial" w:hAnsi="Arial" w:cs="Arial"/>
          <w:color w:val="000000" w:themeColor="text1"/>
          <w:sz w:val="24"/>
          <w:szCs w:val="24"/>
        </w:rPr>
        <w:t xml:space="preserve">CUIT Nº 30-70705663-7, en contra de la Resolución N° 57/23 de fecha 13 de Marzo de 2023, emitida por la Dirección General de Rentas de la Provincia de Tucumán y en consecuencia determinar en </w:t>
      </w:r>
      <w:r>
        <w:rPr>
          <w:rFonts w:ascii="Arial" w:hAnsi="Arial" w:cs="Arial"/>
          <w:color w:val="000000" w:themeColor="text1"/>
          <w:sz w:val="24"/>
          <w:szCs w:val="24"/>
        </w:rPr>
        <w:t>$20.898,56.- (pesos veinte mil ochocientos noventa y ocho con 56/100)</w:t>
      </w:r>
      <w:r w:rsidRPr="00E532CA">
        <w:rPr>
          <w:rFonts w:ascii="Arial" w:hAnsi="Arial" w:cs="Arial"/>
          <w:color w:val="000000" w:themeColor="text1"/>
          <w:sz w:val="24"/>
          <w:szCs w:val="24"/>
        </w:rPr>
        <w:t xml:space="preserve"> el monto a ingresar en concepto de Tasa Proporcional de Justicia (Planilla Fiscal) correspondiente a los actuados caratulados en sede judicial como “DEL PERO S.R.L. c/TRANSPORTE MORANO s/COBROS. Expte. Nº 2065/21, que tramita ante el Juzgado Civil y Comercial Común – Iª Nominación</w:t>
      </w:r>
    </w:p>
    <w:p w:rsidR="008B270C" w:rsidRPr="00DB5808" w:rsidRDefault="008B270C" w:rsidP="008B270C">
      <w:pPr>
        <w:spacing w:after="0" w:line="360" w:lineRule="auto"/>
        <w:jc w:val="both"/>
        <w:rPr>
          <w:rFonts w:ascii="Arial" w:hAnsi="Arial" w:cs="Arial"/>
          <w:color w:val="000000" w:themeColor="text1"/>
          <w:sz w:val="24"/>
          <w:szCs w:val="24"/>
        </w:rPr>
      </w:pPr>
    </w:p>
    <w:p w:rsidR="008B270C" w:rsidRPr="00DB5808" w:rsidRDefault="008B270C" w:rsidP="008B270C">
      <w:pPr>
        <w:spacing w:after="0" w:line="360" w:lineRule="auto"/>
        <w:jc w:val="both"/>
        <w:rPr>
          <w:rFonts w:ascii="Arial" w:hAnsi="Arial" w:cs="Arial"/>
          <w:color w:val="000000" w:themeColor="text1"/>
          <w:sz w:val="24"/>
          <w:szCs w:val="24"/>
        </w:rPr>
      </w:pPr>
      <w:r w:rsidRPr="00DB5808">
        <w:rPr>
          <w:rFonts w:ascii="Arial" w:hAnsi="Arial" w:cs="Arial"/>
          <w:color w:val="000000" w:themeColor="text1"/>
          <w:sz w:val="24"/>
          <w:szCs w:val="24"/>
        </w:rPr>
        <w:t>El señor vocal Dr. José Alberto León, dijo: Estando conforme con los fundamentos vertidos por el señor vocal preopinante, Dr. Jorge Esteban Posse Ponessa, vota en idéntico sentido.</w:t>
      </w:r>
    </w:p>
    <w:p w:rsidR="008B270C" w:rsidRPr="00DB5808" w:rsidRDefault="008B270C" w:rsidP="008B270C">
      <w:pPr>
        <w:spacing w:after="0" w:line="360" w:lineRule="auto"/>
        <w:jc w:val="both"/>
        <w:rPr>
          <w:rFonts w:ascii="Arial" w:hAnsi="Arial" w:cs="Arial"/>
          <w:color w:val="000000" w:themeColor="text1"/>
          <w:sz w:val="24"/>
          <w:szCs w:val="24"/>
        </w:rPr>
      </w:pPr>
    </w:p>
    <w:p w:rsidR="008B270C" w:rsidRPr="00DB5808" w:rsidRDefault="008B270C" w:rsidP="008B270C">
      <w:pPr>
        <w:spacing w:after="0" w:line="360" w:lineRule="auto"/>
        <w:jc w:val="both"/>
        <w:rPr>
          <w:rFonts w:ascii="Arial" w:hAnsi="Arial" w:cs="Arial"/>
          <w:color w:val="000000" w:themeColor="text1"/>
          <w:sz w:val="24"/>
          <w:szCs w:val="24"/>
        </w:rPr>
      </w:pPr>
      <w:r w:rsidRPr="00DB5808">
        <w:rPr>
          <w:rFonts w:ascii="Arial" w:hAnsi="Arial" w:cs="Arial"/>
          <w:color w:val="000000" w:themeColor="text1"/>
          <w:sz w:val="24"/>
          <w:szCs w:val="24"/>
        </w:rPr>
        <w:t>El señor vocal C.P.N. Jorge Gustavo Jiménez, dijo: Estando de acuerdo con los fundamentos dados por el señor vocal, Dr. Jorge Esteban Posse Ponessa, vota en igual sentido.</w:t>
      </w:r>
    </w:p>
    <w:p w:rsidR="008B270C" w:rsidRPr="00DB5808" w:rsidRDefault="008B270C" w:rsidP="008B270C">
      <w:pPr>
        <w:spacing w:after="0" w:line="360" w:lineRule="auto"/>
        <w:jc w:val="both"/>
        <w:rPr>
          <w:rFonts w:ascii="Arial" w:hAnsi="Arial" w:cs="Arial"/>
          <w:color w:val="000000" w:themeColor="text1"/>
          <w:sz w:val="24"/>
          <w:szCs w:val="24"/>
        </w:rPr>
      </w:pPr>
    </w:p>
    <w:p w:rsidR="008B270C" w:rsidRDefault="008B270C" w:rsidP="008B270C">
      <w:pPr>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Y visto e</w:t>
      </w:r>
      <w:r w:rsidRPr="00DB5808">
        <w:rPr>
          <w:rFonts w:ascii="Arial" w:hAnsi="Arial" w:cs="Arial"/>
          <w:color w:val="000000" w:themeColor="text1"/>
          <w:sz w:val="24"/>
          <w:szCs w:val="24"/>
        </w:rPr>
        <w:t>l resultado del pre</w:t>
      </w:r>
      <w:r>
        <w:rPr>
          <w:rFonts w:ascii="Arial" w:hAnsi="Arial" w:cs="Arial"/>
          <w:color w:val="000000" w:themeColor="text1"/>
          <w:sz w:val="24"/>
          <w:szCs w:val="24"/>
        </w:rPr>
        <w:t>sente</w:t>
      </w:r>
      <w:r w:rsidRPr="00DB5808">
        <w:rPr>
          <w:rFonts w:ascii="Arial" w:hAnsi="Arial" w:cs="Arial"/>
          <w:color w:val="000000" w:themeColor="text1"/>
          <w:sz w:val="24"/>
          <w:szCs w:val="24"/>
        </w:rPr>
        <w:t xml:space="preserve"> </w:t>
      </w:r>
      <w:r>
        <w:rPr>
          <w:rFonts w:ascii="Arial" w:hAnsi="Arial" w:cs="Arial"/>
          <w:color w:val="000000" w:themeColor="text1"/>
          <w:sz w:val="24"/>
          <w:szCs w:val="24"/>
        </w:rPr>
        <w:t>A</w:t>
      </w:r>
      <w:r w:rsidRPr="00DB5808">
        <w:rPr>
          <w:rFonts w:ascii="Arial" w:hAnsi="Arial" w:cs="Arial"/>
          <w:color w:val="000000" w:themeColor="text1"/>
          <w:sz w:val="24"/>
          <w:szCs w:val="24"/>
        </w:rPr>
        <w:t>cuerdo,</w:t>
      </w:r>
    </w:p>
    <w:p w:rsidR="008B270C" w:rsidRDefault="008B270C" w:rsidP="008B270C">
      <w:pPr>
        <w:spacing w:after="0" w:line="360" w:lineRule="auto"/>
        <w:jc w:val="both"/>
        <w:rPr>
          <w:rFonts w:ascii="Arial" w:hAnsi="Arial" w:cs="Arial"/>
          <w:color w:val="000000" w:themeColor="text1"/>
          <w:sz w:val="24"/>
          <w:szCs w:val="24"/>
        </w:rPr>
      </w:pPr>
    </w:p>
    <w:p w:rsidR="008B270C" w:rsidRPr="00DC4EB0" w:rsidRDefault="008B270C" w:rsidP="008B270C">
      <w:pPr>
        <w:spacing w:after="0" w:line="360" w:lineRule="auto"/>
        <w:jc w:val="center"/>
        <w:rPr>
          <w:rFonts w:ascii="Arial" w:hAnsi="Arial" w:cs="Arial"/>
          <w:b/>
          <w:color w:val="000000" w:themeColor="text1"/>
          <w:sz w:val="24"/>
          <w:szCs w:val="24"/>
        </w:rPr>
      </w:pPr>
      <w:r w:rsidRPr="00DC4EB0">
        <w:rPr>
          <w:rFonts w:ascii="Arial" w:hAnsi="Arial" w:cs="Arial"/>
          <w:b/>
          <w:color w:val="000000" w:themeColor="text1"/>
          <w:sz w:val="24"/>
          <w:szCs w:val="24"/>
        </w:rPr>
        <w:t>EL TRIBUNAL FISCAL DE APELACION DE TUCUMAN;</w:t>
      </w:r>
    </w:p>
    <w:p w:rsidR="008B270C" w:rsidRPr="00DC4EB0" w:rsidRDefault="008B270C" w:rsidP="008B270C">
      <w:pPr>
        <w:spacing w:after="0" w:line="360" w:lineRule="auto"/>
        <w:jc w:val="center"/>
        <w:rPr>
          <w:rFonts w:ascii="Arial" w:hAnsi="Arial" w:cs="Arial"/>
          <w:b/>
          <w:color w:val="000000" w:themeColor="text1"/>
          <w:sz w:val="24"/>
          <w:szCs w:val="24"/>
        </w:rPr>
      </w:pPr>
      <w:r w:rsidRPr="00DC4EB0">
        <w:rPr>
          <w:rFonts w:ascii="Arial" w:hAnsi="Arial" w:cs="Arial"/>
          <w:b/>
          <w:color w:val="000000" w:themeColor="text1"/>
          <w:sz w:val="24"/>
          <w:szCs w:val="24"/>
        </w:rPr>
        <w:t>R E S U E L V E:</w:t>
      </w:r>
    </w:p>
    <w:p w:rsidR="008B270C" w:rsidRPr="00DC4EB0" w:rsidRDefault="008B270C" w:rsidP="008B270C">
      <w:pPr>
        <w:spacing w:after="0" w:line="360" w:lineRule="auto"/>
        <w:jc w:val="both"/>
        <w:rPr>
          <w:rFonts w:ascii="Arial" w:hAnsi="Arial" w:cs="Arial"/>
          <w:b/>
          <w:color w:val="000000" w:themeColor="text1"/>
          <w:sz w:val="24"/>
          <w:szCs w:val="24"/>
        </w:rPr>
      </w:pPr>
    </w:p>
    <w:p w:rsidR="008B270C" w:rsidRPr="00DB5808" w:rsidRDefault="008B270C" w:rsidP="008B270C">
      <w:pPr>
        <w:spacing w:after="0" w:line="360" w:lineRule="auto"/>
        <w:jc w:val="both"/>
        <w:rPr>
          <w:rFonts w:ascii="Arial" w:hAnsi="Arial" w:cs="Arial"/>
          <w:color w:val="000000" w:themeColor="text1"/>
          <w:sz w:val="24"/>
          <w:szCs w:val="24"/>
        </w:rPr>
      </w:pPr>
      <w:r w:rsidRPr="00DC4EB0">
        <w:rPr>
          <w:rFonts w:ascii="Arial" w:hAnsi="Arial" w:cs="Arial"/>
          <w:b/>
          <w:color w:val="000000" w:themeColor="text1"/>
          <w:sz w:val="24"/>
          <w:szCs w:val="24"/>
        </w:rPr>
        <w:t>1</w:t>
      </w:r>
      <w:r>
        <w:rPr>
          <w:rFonts w:ascii="Arial" w:hAnsi="Arial" w:cs="Arial"/>
          <w:b/>
          <w:color w:val="000000" w:themeColor="text1"/>
          <w:sz w:val="24"/>
          <w:szCs w:val="24"/>
        </w:rPr>
        <w:t>.-</w:t>
      </w:r>
      <w:r w:rsidRPr="00DB5808">
        <w:rPr>
          <w:rFonts w:ascii="Arial" w:hAnsi="Arial" w:cs="Arial"/>
          <w:color w:val="000000" w:themeColor="text1"/>
          <w:sz w:val="24"/>
          <w:szCs w:val="24"/>
        </w:rPr>
        <w:t xml:space="preserve"> </w:t>
      </w:r>
      <w:r w:rsidRPr="00DC4EB0">
        <w:rPr>
          <w:rFonts w:ascii="Arial" w:hAnsi="Arial" w:cs="Arial"/>
          <w:b/>
          <w:color w:val="000000" w:themeColor="text1"/>
          <w:sz w:val="24"/>
          <w:szCs w:val="24"/>
        </w:rPr>
        <w:t>HACER LUGAR</w:t>
      </w:r>
      <w:r w:rsidRPr="00DB5808">
        <w:rPr>
          <w:rFonts w:ascii="Arial" w:hAnsi="Arial" w:cs="Arial"/>
          <w:color w:val="000000" w:themeColor="text1"/>
          <w:sz w:val="24"/>
          <w:szCs w:val="24"/>
        </w:rPr>
        <w:t xml:space="preserve">, al Recurso de Apelación interpuesto por el contribuyente </w:t>
      </w:r>
      <w:r>
        <w:rPr>
          <w:rFonts w:ascii="Arial" w:hAnsi="Arial" w:cs="Arial"/>
          <w:color w:val="000000" w:themeColor="text1"/>
          <w:sz w:val="24"/>
          <w:szCs w:val="24"/>
        </w:rPr>
        <w:t>DEL PERO S.R.L. CUIT Nº 30-70705663-7,</w:t>
      </w:r>
      <w:r w:rsidRPr="00DB5808">
        <w:rPr>
          <w:rFonts w:ascii="Arial" w:hAnsi="Arial" w:cs="Arial"/>
          <w:color w:val="000000" w:themeColor="text1"/>
          <w:sz w:val="24"/>
          <w:szCs w:val="24"/>
        </w:rPr>
        <w:t xml:space="preserve"> en contra de la Resolución N° </w:t>
      </w:r>
      <w:r>
        <w:rPr>
          <w:rFonts w:ascii="Arial" w:hAnsi="Arial" w:cs="Arial"/>
          <w:color w:val="000000" w:themeColor="text1"/>
          <w:sz w:val="24"/>
          <w:szCs w:val="24"/>
        </w:rPr>
        <w:t>57/23</w:t>
      </w:r>
      <w:r w:rsidRPr="00DB5808">
        <w:rPr>
          <w:rFonts w:ascii="Arial" w:hAnsi="Arial" w:cs="Arial"/>
          <w:color w:val="000000" w:themeColor="text1"/>
          <w:sz w:val="24"/>
          <w:szCs w:val="24"/>
        </w:rPr>
        <w:t xml:space="preserve"> de fecha </w:t>
      </w:r>
      <w:r>
        <w:rPr>
          <w:rFonts w:ascii="Arial" w:hAnsi="Arial" w:cs="Arial"/>
          <w:color w:val="000000" w:themeColor="text1"/>
          <w:sz w:val="24"/>
          <w:szCs w:val="24"/>
        </w:rPr>
        <w:t>13</w:t>
      </w:r>
      <w:r w:rsidRPr="00DB5808">
        <w:rPr>
          <w:rFonts w:ascii="Arial" w:hAnsi="Arial" w:cs="Arial"/>
          <w:color w:val="000000" w:themeColor="text1"/>
          <w:sz w:val="24"/>
          <w:szCs w:val="24"/>
        </w:rPr>
        <w:t xml:space="preserve"> de Marzo de 20</w:t>
      </w:r>
      <w:r>
        <w:rPr>
          <w:rFonts w:ascii="Arial" w:hAnsi="Arial" w:cs="Arial"/>
          <w:color w:val="000000" w:themeColor="text1"/>
          <w:sz w:val="24"/>
          <w:szCs w:val="24"/>
        </w:rPr>
        <w:t>23</w:t>
      </w:r>
      <w:r w:rsidRPr="00DB5808">
        <w:rPr>
          <w:rFonts w:ascii="Arial" w:hAnsi="Arial" w:cs="Arial"/>
          <w:color w:val="000000" w:themeColor="text1"/>
          <w:sz w:val="24"/>
          <w:szCs w:val="24"/>
        </w:rPr>
        <w:t xml:space="preserve">, emitida por la Dirección General de Rentas de la Provincia de Tucumán y en consecuencia determinar en </w:t>
      </w:r>
      <w:r>
        <w:rPr>
          <w:rFonts w:ascii="Arial" w:hAnsi="Arial" w:cs="Arial"/>
          <w:color w:val="000000" w:themeColor="text1"/>
          <w:sz w:val="24"/>
          <w:szCs w:val="24"/>
        </w:rPr>
        <w:t xml:space="preserve">$20.898,56.- (pesos veinte mil ochocientos noventa y ocho con 56/100) </w:t>
      </w:r>
      <w:r w:rsidRPr="00DB5808">
        <w:rPr>
          <w:rFonts w:ascii="Arial" w:hAnsi="Arial" w:cs="Arial"/>
          <w:color w:val="000000" w:themeColor="text1"/>
          <w:sz w:val="24"/>
          <w:szCs w:val="24"/>
        </w:rPr>
        <w:t>el monto a ingresar en concepto de Tasa Proporcional de Justicia (Planilla Fiscal) correspondiente a los actuados caratulados en sede judicial como “</w:t>
      </w:r>
      <w:r>
        <w:rPr>
          <w:rFonts w:ascii="Arial" w:hAnsi="Arial" w:cs="Arial"/>
          <w:color w:val="000000" w:themeColor="text1"/>
          <w:sz w:val="24"/>
          <w:szCs w:val="24"/>
        </w:rPr>
        <w:t>DEL PERO S.R.L. c</w:t>
      </w:r>
      <w:r w:rsidRPr="00DB5808">
        <w:rPr>
          <w:rFonts w:ascii="Arial" w:hAnsi="Arial" w:cs="Arial"/>
          <w:color w:val="000000" w:themeColor="text1"/>
          <w:sz w:val="24"/>
          <w:szCs w:val="24"/>
        </w:rPr>
        <w:t>/</w:t>
      </w:r>
      <w:r>
        <w:rPr>
          <w:rFonts w:ascii="Arial" w:hAnsi="Arial" w:cs="Arial"/>
          <w:color w:val="000000" w:themeColor="text1"/>
          <w:sz w:val="24"/>
          <w:szCs w:val="24"/>
        </w:rPr>
        <w:t xml:space="preserve">TRANSPORTE </w:t>
      </w:r>
      <w:r>
        <w:rPr>
          <w:rFonts w:ascii="Arial" w:hAnsi="Arial" w:cs="Arial"/>
          <w:color w:val="000000" w:themeColor="text1"/>
          <w:sz w:val="24"/>
          <w:szCs w:val="24"/>
        </w:rPr>
        <w:lastRenderedPageBreak/>
        <w:t>MORANO s</w:t>
      </w:r>
      <w:r w:rsidRPr="00DB5808">
        <w:rPr>
          <w:rFonts w:ascii="Arial" w:hAnsi="Arial" w:cs="Arial"/>
          <w:color w:val="000000" w:themeColor="text1"/>
          <w:sz w:val="24"/>
          <w:szCs w:val="24"/>
        </w:rPr>
        <w:t>/</w:t>
      </w:r>
      <w:r>
        <w:rPr>
          <w:rFonts w:ascii="Arial" w:hAnsi="Arial" w:cs="Arial"/>
          <w:color w:val="000000" w:themeColor="text1"/>
          <w:sz w:val="24"/>
          <w:szCs w:val="24"/>
        </w:rPr>
        <w:t>COBROS. Expte.</w:t>
      </w:r>
      <w:r w:rsidRPr="00DB5808">
        <w:rPr>
          <w:rFonts w:ascii="Arial" w:hAnsi="Arial" w:cs="Arial"/>
          <w:color w:val="000000" w:themeColor="text1"/>
          <w:sz w:val="24"/>
          <w:szCs w:val="24"/>
        </w:rPr>
        <w:t xml:space="preserve"> Nº </w:t>
      </w:r>
      <w:r>
        <w:rPr>
          <w:rFonts w:ascii="Arial" w:hAnsi="Arial" w:cs="Arial"/>
          <w:color w:val="000000" w:themeColor="text1"/>
          <w:sz w:val="24"/>
          <w:szCs w:val="24"/>
        </w:rPr>
        <w:t>2065/21</w:t>
      </w:r>
      <w:r w:rsidRPr="00DB5808">
        <w:rPr>
          <w:rFonts w:ascii="Arial" w:hAnsi="Arial" w:cs="Arial"/>
          <w:color w:val="000000" w:themeColor="text1"/>
          <w:sz w:val="24"/>
          <w:szCs w:val="24"/>
        </w:rPr>
        <w:t xml:space="preserve">, que tramita </w:t>
      </w:r>
      <w:r>
        <w:rPr>
          <w:rFonts w:ascii="Arial" w:hAnsi="Arial" w:cs="Arial"/>
          <w:color w:val="000000" w:themeColor="text1"/>
          <w:sz w:val="24"/>
          <w:szCs w:val="24"/>
        </w:rPr>
        <w:t>ante el Juzgado Civil y Comercial Común – Iª Nominación</w:t>
      </w:r>
      <w:r w:rsidRPr="00DB5808">
        <w:rPr>
          <w:rFonts w:ascii="Arial" w:hAnsi="Arial" w:cs="Arial"/>
          <w:color w:val="000000" w:themeColor="text1"/>
          <w:sz w:val="24"/>
          <w:szCs w:val="24"/>
        </w:rPr>
        <w:t>, por los motivos expuestos en</w:t>
      </w:r>
      <w:r>
        <w:rPr>
          <w:rFonts w:ascii="Arial" w:hAnsi="Arial" w:cs="Arial"/>
          <w:color w:val="000000" w:themeColor="text1"/>
          <w:sz w:val="24"/>
          <w:szCs w:val="24"/>
        </w:rPr>
        <w:t xml:space="preserve"> los considerandos precedentes.</w:t>
      </w:r>
    </w:p>
    <w:p w:rsidR="008B270C" w:rsidRPr="00DB5808" w:rsidRDefault="008B270C" w:rsidP="008B270C">
      <w:pPr>
        <w:spacing w:after="0" w:line="360" w:lineRule="auto"/>
        <w:jc w:val="both"/>
        <w:rPr>
          <w:rFonts w:ascii="Arial" w:hAnsi="Arial" w:cs="Arial"/>
          <w:color w:val="000000" w:themeColor="text1"/>
          <w:sz w:val="24"/>
          <w:szCs w:val="24"/>
        </w:rPr>
      </w:pPr>
    </w:p>
    <w:p w:rsidR="008B270C" w:rsidRDefault="00430250" w:rsidP="008B270C">
      <w:pPr>
        <w:spacing w:after="0" w:line="360" w:lineRule="auto"/>
        <w:jc w:val="both"/>
        <w:rPr>
          <w:rFonts w:ascii="Arial" w:hAnsi="Arial" w:cs="Arial"/>
          <w:color w:val="000000" w:themeColor="text1"/>
          <w:sz w:val="24"/>
          <w:szCs w:val="24"/>
        </w:rPr>
      </w:pPr>
      <w:r>
        <w:rPr>
          <w:rFonts w:ascii="Arial" w:hAnsi="Arial" w:cs="Arial"/>
          <w:b/>
          <w:color w:val="000000" w:themeColor="text1"/>
          <w:sz w:val="24"/>
          <w:szCs w:val="24"/>
        </w:rPr>
        <w:t>2</w:t>
      </w:r>
      <w:r w:rsidR="008B270C" w:rsidRPr="00E532CA">
        <w:rPr>
          <w:rFonts w:ascii="Arial" w:hAnsi="Arial" w:cs="Arial"/>
          <w:b/>
          <w:color w:val="000000" w:themeColor="text1"/>
          <w:sz w:val="24"/>
          <w:szCs w:val="24"/>
        </w:rPr>
        <w:t>.-</w:t>
      </w:r>
      <w:r w:rsidR="008B270C">
        <w:rPr>
          <w:rFonts w:ascii="Arial" w:hAnsi="Arial" w:cs="Arial"/>
          <w:b/>
          <w:color w:val="000000" w:themeColor="text1"/>
          <w:sz w:val="24"/>
          <w:szCs w:val="24"/>
        </w:rPr>
        <w:t xml:space="preserve"> REGISTRAR, NOTIFICAR Y ARCHIVAR</w:t>
      </w:r>
      <w:r w:rsidR="008B270C" w:rsidRPr="00DB5808">
        <w:rPr>
          <w:rFonts w:ascii="Arial" w:hAnsi="Arial" w:cs="Arial"/>
          <w:color w:val="000000" w:themeColor="text1"/>
          <w:sz w:val="24"/>
          <w:szCs w:val="24"/>
        </w:rPr>
        <w:t>.</w:t>
      </w:r>
    </w:p>
    <w:p w:rsidR="00430250" w:rsidRDefault="00430250" w:rsidP="008B270C">
      <w:pPr>
        <w:spacing w:after="0" w:line="360" w:lineRule="auto"/>
        <w:jc w:val="both"/>
        <w:rPr>
          <w:rFonts w:ascii="Arial" w:hAnsi="Arial" w:cs="Arial"/>
          <w:color w:val="000000" w:themeColor="text1"/>
          <w:sz w:val="24"/>
          <w:szCs w:val="24"/>
        </w:rPr>
      </w:pPr>
    </w:p>
    <w:p w:rsidR="008B270C" w:rsidRDefault="008B270C" w:rsidP="008B270C">
      <w:pPr>
        <w:spacing w:after="0" w:line="360" w:lineRule="auto"/>
        <w:jc w:val="both"/>
        <w:rPr>
          <w:rFonts w:ascii="Arial" w:hAnsi="Arial" w:cs="Arial"/>
          <w:b/>
          <w:color w:val="000000" w:themeColor="text1"/>
          <w:sz w:val="24"/>
          <w:szCs w:val="24"/>
        </w:rPr>
      </w:pPr>
      <w:r w:rsidRPr="00E532CA">
        <w:rPr>
          <w:rFonts w:ascii="Arial" w:hAnsi="Arial" w:cs="Arial"/>
          <w:b/>
          <w:color w:val="000000" w:themeColor="text1"/>
          <w:sz w:val="24"/>
          <w:szCs w:val="24"/>
        </w:rPr>
        <w:t>HACER SABER</w:t>
      </w:r>
    </w:p>
    <w:p w:rsidR="008B270C" w:rsidRPr="00E532CA" w:rsidRDefault="008B270C" w:rsidP="008B270C">
      <w:pPr>
        <w:spacing w:after="0" w:line="360" w:lineRule="auto"/>
        <w:jc w:val="both"/>
        <w:rPr>
          <w:rFonts w:ascii="Arial" w:hAnsi="Arial" w:cs="Arial"/>
          <w:b/>
          <w:color w:val="000000" w:themeColor="text1"/>
          <w:sz w:val="16"/>
          <w:szCs w:val="16"/>
        </w:rPr>
      </w:pPr>
      <w:r>
        <w:rPr>
          <w:rFonts w:ascii="Arial" w:hAnsi="Arial" w:cs="Arial"/>
          <w:b/>
          <w:color w:val="000000" w:themeColor="text1"/>
          <w:sz w:val="16"/>
          <w:szCs w:val="16"/>
        </w:rPr>
        <w:t>SG</w:t>
      </w:r>
    </w:p>
    <w:p w:rsidR="008B270C" w:rsidRDefault="008B270C" w:rsidP="008B270C">
      <w:pPr>
        <w:spacing w:after="0" w:line="360" w:lineRule="auto"/>
        <w:jc w:val="both"/>
        <w:rPr>
          <w:rFonts w:ascii="Arial" w:hAnsi="Arial" w:cs="Arial"/>
          <w:color w:val="000000" w:themeColor="text1"/>
          <w:sz w:val="24"/>
          <w:szCs w:val="24"/>
        </w:rPr>
      </w:pPr>
    </w:p>
    <w:p w:rsidR="008B270C" w:rsidRDefault="008B270C" w:rsidP="008B270C">
      <w:pPr>
        <w:spacing w:after="0" w:line="360" w:lineRule="auto"/>
        <w:jc w:val="both"/>
        <w:rPr>
          <w:rFonts w:ascii="Arial" w:hAnsi="Arial" w:cs="Arial"/>
          <w:color w:val="000000" w:themeColor="text1"/>
          <w:sz w:val="24"/>
          <w:szCs w:val="24"/>
        </w:rPr>
      </w:pPr>
    </w:p>
    <w:p w:rsidR="008B270C" w:rsidRDefault="008B270C" w:rsidP="008B270C">
      <w:pPr>
        <w:spacing w:after="0" w:line="360" w:lineRule="auto"/>
        <w:jc w:val="both"/>
        <w:rPr>
          <w:rFonts w:ascii="Arial" w:hAnsi="Arial" w:cs="Arial"/>
          <w:color w:val="000000" w:themeColor="text1"/>
          <w:sz w:val="24"/>
          <w:szCs w:val="24"/>
        </w:rPr>
      </w:pPr>
    </w:p>
    <w:p w:rsidR="008B270C" w:rsidRDefault="008B270C" w:rsidP="008B270C">
      <w:pPr>
        <w:spacing w:after="0" w:line="360" w:lineRule="auto"/>
        <w:jc w:val="both"/>
        <w:rPr>
          <w:rFonts w:ascii="Arial" w:hAnsi="Arial" w:cs="Arial"/>
          <w:color w:val="000000" w:themeColor="text1"/>
          <w:sz w:val="24"/>
          <w:szCs w:val="24"/>
        </w:rPr>
      </w:pPr>
    </w:p>
    <w:p w:rsidR="008B270C" w:rsidRDefault="008B270C" w:rsidP="008B270C">
      <w:pPr>
        <w:spacing w:after="0" w:line="360" w:lineRule="auto"/>
        <w:jc w:val="both"/>
        <w:rPr>
          <w:rFonts w:ascii="Arial" w:hAnsi="Arial" w:cs="Arial"/>
          <w:color w:val="000000" w:themeColor="text1"/>
          <w:sz w:val="24"/>
          <w:szCs w:val="24"/>
        </w:rPr>
      </w:pPr>
    </w:p>
    <w:p w:rsidR="008B270C" w:rsidRDefault="008B270C" w:rsidP="008B270C">
      <w:pPr>
        <w:spacing w:after="0" w:line="360" w:lineRule="auto"/>
        <w:jc w:val="both"/>
        <w:rPr>
          <w:rFonts w:ascii="Arial" w:hAnsi="Arial" w:cs="Arial"/>
          <w:color w:val="000000" w:themeColor="text1"/>
          <w:sz w:val="24"/>
          <w:szCs w:val="24"/>
        </w:rPr>
      </w:pPr>
    </w:p>
    <w:p w:rsidR="008B270C" w:rsidRDefault="008B270C" w:rsidP="008B270C">
      <w:pPr>
        <w:spacing w:after="0" w:line="360" w:lineRule="auto"/>
        <w:jc w:val="both"/>
        <w:rPr>
          <w:rFonts w:ascii="Arial" w:hAnsi="Arial" w:cs="Arial"/>
          <w:color w:val="000000" w:themeColor="text1"/>
          <w:sz w:val="24"/>
          <w:szCs w:val="24"/>
        </w:rPr>
      </w:pPr>
    </w:p>
    <w:p w:rsidR="008B270C" w:rsidRPr="00E532CA" w:rsidRDefault="008B270C" w:rsidP="008B270C">
      <w:pPr>
        <w:spacing w:after="0" w:line="360" w:lineRule="auto"/>
        <w:jc w:val="both"/>
        <w:rPr>
          <w:rFonts w:ascii="Arial" w:eastAsia="MS Mincho" w:hAnsi="Arial" w:cs="Arial"/>
          <w:b/>
          <w:sz w:val="24"/>
          <w:szCs w:val="24"/>
          <w:lang w:val="es-ES_tradnl" w:eastAsia="es-ES"/>
        </w:rPr>
      </w:pPr>
      <w:r w:rsidRPr="00E532CA">
        <w:rPr>
          <w:rFonts w:ascii="Arial" w:eastAsia="MS Mincho" w:hAnsi="Arial" w:cs="Arial"/>
          <w:b/>
          <w:sz w:val="24"/>
          <w:szCs w:val="24"/>
          <w:lang w:eastAsia="es-ES"/>
        </w:rPr>
        <w:t xml:space="preserve">C.P.N. JORGE G. JIMENEZ                     </w:t>
      </w:r>
      <w:r>
        <w:rPr>
          <w:rFonts w:ascii="Arial" w:eastAsia="MS Mincho" w:hAnsi="Arial" w:cs="Arial"/>
          <w:b/>
          <w:sz w:val="24"/>
          <w:szCs w:val="24"/>
          <w:lang w:val="es-ES_tradnl" w:eastAsia="es-ES"/>
        </w:rPr>
        <w:t xml:space="preserve">          </w:t>
      </w:r>
      <w:r w:rsidRPr="00E532CA">
        <w:rPr>
          <w:rFonts w:ascii="Arial" w:eastAsia="MS Mincho" w:hAnsi="Arial" w:cs="Arial"/>
          <w:b/>
          <w:sz w:val="24"/>
          <w:szCs w:val="24"/>
          <w:lang w:val="es-ES_tradnl" w:eastAsia="es-ES"/>
        </w:rPr>
        <w:tab/>
      </w:r>
      <w:r w:rsidRPr="00E532CA">
        <w:rPr>
          <w:rFonts w:ascii="Arial" w:eastAsia="MS Mincho" w:hAnsi="Arial" w:cs="Arial"/>
          <w:b/>
          <w:sz w:val="24"/>
          <w:szCs w:val="24"/>
          <w:lang w:eastAsia="es-ES"/>
        </w:rPr>
        <w:t>DR. JOSE ALBERTO LEON</w:t>
      </w:r>
    </w:p>
    <w:p w:rsidR="008B270C" w:rsidRPr="00E532CA" w:rsidRDefault="008B270C" w:rsidP="008B270C">
      <w:pPr>
        <w:spacing w:after="0" w:line="360" w:lineRule="auto"/>
        <w:jc w:val="both"/>
        <w:rPr>
          <w:rFonts w:ascii="Arial" w:eastAsia="MS Mincho" w:hAnsi="Arial" w:cs="Arial"/>
          <w:sz w:val="24"/>
          <w:szCs w:val="24"/>
          <w:lang w:eastAsia="es-ES"/>
        </w:rPr>
      </w:pPr>
      <w:r w:rsidRPr="00E532CA">
        <w:rPr>
          <w:rFonts w:ascii="Arial" w:eastAsia="MS Mincho" w:hAnsi="Arial" w:cs="Arial"/>
          <w:sz w:val="24"/>
          <w:szCs w:val="24"/>
          <w:lang w:val="es-ES_tradnl" w:eastAsia="es-ES"/>
        </w:rPr>
        <w:t xml:space="preserve">    </w:t>
      </w:r>
      <w:r>
        <w:rPr>
          <w:rFonts w:ascii="Arial" w:eastAsia="MS Mincho" w:hAnsi="Arial" w:cs="Arial"/>
          <w:sz w:val="24"/>
          <w:szCs w:val="24"/>
          <w:lang w:val="es-ES_tradnl" w:eastAsia="es-ES"/>
        </w:rPr>
        <w:t xml:space="preserve">          </w:t>
      </w:r>
      <w:r w:rsidRPr="00E532CA">
        <w:rPr>
          <w:rFonts w:ascii="Arial" w:eastAsia="MS Mincho" w:hAnsi="Arial" w:cs="Arial"/>
          <w:sz w:val="24"/>
          <w:szCs w:val="24"/>
          <w:lang w:val="es-ES_tradnl" w:eastAsia="es-ES"/>
        </w:rPr>
        <w:t xml:space="preserve">  </w:t>
      </w:r>
      <w:r w:rsidRPr="00E532CA">
        <w:rPr>
          <w:rFonts w:ascii="Arial" w:eastAsia="MS Mincho" w:hAnsi="Arial" w:cs="Arial"/>
          <w:sz w:val="24"/>
          <w:szCs w:val="24"/>
          <w:lang w:eastAsia="es-ES"/>
        </w:rPr>
        <w:t xml:space="preserve">VOCAL                                                  </w:t>
      </w:r>
      <w:r>
        <w:rPr>
          <w:rFonts w:ascii="Arial" w:eastAsia="MS Mincho" w:hAnsi="Arial" w:cs="Arial"/>
          <w:sz w:val="24"/>
          <w:szCs w:val="24"/>
          <w:lang w:eastAsia="es-ES"/>
        </w:rPr>
        <w:t xml:space="preserve">                        </w:t>
      </w:r>
      <w:r w:rsidRPr="00E532CA">
        <w:rPr>
          <w:rFonts w:ascii="Arial" w:eastAsia="MS Mincho" w:hAnsi="Arial" w:cs="Arial"/>
          <w:sz w:val="24"/>
          <w:szCs w:val="24"/>
          <w:lang w:eastAsia="es-ES"/>
        </w:rPr>
        <w:t>VOCAL</w:t>
      </w:r>
    </w:p>
    <w:p w:rsidR="008B270C" w:rsidRDefault="008B270C" w:rsidP="008B270C">
      <w:pPr>
        <w:spacing w:after="0" w:line="360" w:lineRule="auto"/>
        <w:jc w:val="both"/>
        <w:rPr>
          <w:rFonts w:ascii="Arial" w:eastAsia="MS Mincho" w:hAnsi="Arial" w:cs="Arial"/>
          <w:b/>
          <w:sz w:val="24"/>
          <w:szCs w:val="24"/>
          <w:lang w:eastAsia="es-ES"/>
        </w:rPr>
      </w:pPr>
    </w:p>
    <w:p w:rsidR="008B270C" w:rsidRDefault="008B270C" w:rsidP="008B270C">
      <w:pPr>
        <w:spacing w:after="0" w:line="360" w:lineRule="auto"/>
        <w:jc w:val="both"/>
        <w:rPr>
          <w:rFonts w:ascii="Arial" w:eastAsia="MS Mincho" w:hAnsi="Arial" w:cs="Arial"/>
          <w:b/>
          <w:sz w:val="24"/>
          <w:szCs w:val="24"/>
          <w:lang w:eastAsia="es-ES"/>
        </w:rPr>
      </w:pPr>
    </w:p>
    <w:p w:rsidR="008B270C" w:rsidRPr="00E532CA" w:rsidRDefault="008B270C" w:rsidP="008B270C">
      <w:pPr>
        <w:spacing w:after="0" w:line="360" w:lineRule="auto"/>
        <w:jc w:val="both"/>
        <w:rPr>
          <w:rFonts w:ascii="Arial" w:eastAsia="MS Mincho" w:hAnsi="Arial" w:cs="Arial"/>
          <w:b/>
          <w:sz w:val="24"/>
          <w:szCs w:val="24"/>
          <w:lang w:eastAsia="es-ES"/>
        </w:rPr>
      </w:pPr>
    </w:p>
    <w:p w:rsidR="008B270C" w:rsidRPr="00E532CA" w:rsidRDefault="008B270C" w:rsidP="008B270C">
      <w:pPr>
        <w:spacing w:after="0" w:line="360" w:lineRule="auto"/>
        <w:jc w:val="both"/>
        <w:rPr>
          <w:rFonts w:ascii="Arial" w:eastAsia="MS Mincho" w:hAnsi="Arial" w:cs="Arial"/>
          <w:b/>
          <w:sz w:val="24"/>
          <w:szCs w:val="24"/>
          <w:lang w:eastAsia="es-ES"/>
        </w:rPr>
      </w:pPr>
    </w:p>
    <w:p w:rsidR="008B270C" w:rsidRPr="00E532CA" w:rsidRDefault="008B270C" w:rsidP="008B270C">
      <w:pPr>
        <w:spacing w:after="0" w:line="360" w:lineRule="auto"/>
        <w:jc w:val="both"/>
        <w:rPr>
          <w:rFonts w:ascii="Arial" w:eastAsia="MS Mincho" w:hAnsi="Arial" w:cs="Arial"/>
          <w:b/>
          <w:sz w:val="24"/>
          <w:szCs w:val="24"/>
          <w:lang w:eastAsia="es-ES"/>
        </w:rPr>
      </w:pPr>
      <w:r>
        <w:rPr>
          <w:rFonts w:ascii="Arial" w:eastAsia="MS Mincho" w:hAnsi="Arial" w:cs="Arial"/>
          <w:b/>
          <w:sz w:val="24"/>
          <w:szCs w:val="24"/>
          <w:lang w:eastAsia="es-ES"/>
        </w:rPr>
        <w:t xml:space="preserve">                                        </w:t>
      </w:r>
      <w:r w:rsidRPr="00E532CA">
        <w:rPr>
          <w:rFonts w:ascii="Arial" w:eastAsia="MS Mincho" w:hAnsi="Arial" w:cs="Arial"/>
          <w:b/>
          <w:sz w:val="24"/>
          <w:szCs w:val="24"/>
          <w:lang w:eastAsia="es-ES"/>
        </w:rPr>
        <w:t xml:space="preserve">DR. </w:t>
      </w:r>
      <w:r w:rsidRPr="00E532CA">
        <w:rPr>
          <w:rFonts w:ascii="Arial" w:eastAsia="MS Mincho" w:hAnsi="Arial" w:cs="Arial"/>
          <w:b/>
          <w:sz w:val="24"/>
          <w:szCs w:val="24"/>
          <w:lang w:val="es-ES_tradnl" w:eastAsia="es-ES"/>
        </w:rPr>
        <w:t>JORGE POSSE PONESSA</w:t>
      </w:r>
      <w:r>
        <w:rPr>
          <w:rFonts w:ascii="Arial" w:eastAsia="MS Mincho" w:hAnsi="Arial" w:cs="Arial"/>
          <w:b/>
          <w:sz w:val="24"/>
          <w:szCs w:val="24"/>
          <w:lang w:val="es-ES_tradnl" w:eastAsia="es-ES"/>
        </w:rPr>
        <w:t xml:space="preserve">     </w:t>
      </w:r>
    </w:p>
    <w:p w:rsidR="008B270C" w:rsidRPr="00E532CA" w:rsidRDefault="008B270C" w:rsidP="008B270C">
      <w:pPr>
        <w:spacing w:after="0" w:line="360" w:lineRule="auto"/>
        <w:jc w:val="both"/>
        <w:rPr>
          <w:rFonts w:ascii="Arial" w:eastAsia="MS Mincho" w:hAnsi="Arial" w:cs="Arial"/>
          <w:sz w:val="24"/>
          <w:szCs w:val="24"/>
          <w:lang w:eastAsia="es-ES"/>
        </w:rPr>
      </w:pPr>
      <w:r>
        <w:rPr>
          <w:rFonts w:ascii="Arial" w:eastAsia="MS Mincho" w:hAnsi="Arial" w:cs="Arial"/>
          <w:sz w:val="24"/>
          <w:szCs w:val="24"/>
          <w:lang w:eastAsia="es-ES"/>
        </w:rPr>
        <w:t xml:space="preserve">                                               </w:t>
      </w:r>
      <w:r w:rsidRPr="00E532CA">
        <w:rPr>
          <w:rFonts w:ascii="Arial" w:eastAsia="MS Mincho" w:hAnsi="Arial" w:cs="Arial"/>
          <w:sz w:val="24"/>
          <w:szCs w:val="24"/>
          <w:lang w:eastAsia="es-ES"/>
        </w:rPr>
        <w:t>VOCAL</w:t>
      </w:r>
      <w:r>
        <w:rPr>
          <w:rFonts w:ascii="Arial" w:eastAsia="MS Mincho" w:hAnsi="Arial" w:cs="Arial"/>
          <w:sz w:val="24"/>
          <w:szCs w:val="24"/>
          <w:lang w:eastAsia="es-ES"/>
        </w:rPr>
        <w:t xml:space="preserve"> P</w:t>
      </w:r>
      <w:r w:rsidRPr="00E532CA">
        <w:rPr>
          <w:rFonts w:ascii="Arial" w:eastAsia="MS Mincho" w:hAnsi="Arial" w:cs="Arial"/>
          <w:sz w:val="24"/>
          <w:szCs w:val="24"/>
          <w:lang w:eastAsia="es-ES"/>
        </w:rPr>
        <w:t xml:space="preserve">RESIDENTE                                       </w:t>
      </w:r>
    </w:p>
    <w:p w:rsidR="008B270C" w:rsidRPr="00E532CA" w:rsidRDefault="008B270C" w:rsidP="008B270C">
      <w:pPr>
        <w:spacing w:after="0" w:line="360" w:lineRule="auto"/>
        <w:jc w:val="right"/>
        <w:rPr>
          <w:rFonts w:ascii="Arial" w:eastAsia="Arial Unicode MS" w:hAnsi="Arial" w:cs="Arial"/>
          <w:sz w:val="24"/>
          <w:szCs w:val="24"/>
          <w:lang w:val="es-ES_tradnl"/>
        </w:rPr>
      </w:pPr>
    </w:p>
    <w:p w:rsidR="008B270C" w:rsidRPr="00E532CA" w:rsidRDefault="008B270C" w:rsidP="008B270C">
      <w:pPr>
        <w:spacing w:after="0" w:line="360" w:lineRule="auto"/>
        <w:rPr>
          <w:rFonts w:ascii="Arial" w:eastAsia="Arial Unicode MS" w:hAnsi="Arial" w:cs="Arial"/>
          <w:b/>
          <w:sz w:val="24"/>
          <w:szCs w:val="24"/>
        </w:rPr>
      </w:pPr>
      <w:r w:rsidRPr="00E532CA">
        <w:rPr>
          <w:rFonts w:ascii="Arial" w:eastAsia="Arial Unicode MS" w:hAnsi="Arial" w:cs="Arial"/>
          <w:b/>
          <w:sz w:val="24"/>
          <w:szCs w:val="24"/>
        </w:rPr>
        <w:t xml:space="preserve">ANTE MI                                                    </w:t>
      </w:r>
    </w:p>
    <w:p w:rsidR="008B270C" w:rsidRDefault="008B270C" w:rsidP="008B270C">
      <w:pPr>
        <w:spacing w:after="0" w:line="360" w:lineRule="auto"/>
        <w:jc w:val="both"/>
        <w:rPr>
          <w:rFonts w:ascii="Arial" w:hAnsi="Arial" w:cs="Arial"/>
          <w:color w:val="000000" w:themeColor="text1"/>
          <w:sz w:val="24"/>
          <w:szCs w:val="24"/>
        </w:rPr>
      </w:pPr>
    </w:p>
    <w:p w:rsidR="00F409C6" w:rsidRPr="008C1CD1" w:rsidRDefault="00F409C6" w:rsidP="001E5B6B">
      <w:pPr>
        <w:tabs>
          <w:tab w:val="left" w:pos="8894"/>
        </w:tabs>
        <w:spacing w:after="0" w:line="360" w:lineRule="auto"/>
        <w:jc w:val="right"/>
        <w:rPr>
          <w:rFonts w:ascii="Arial" w:hAnsi="Arial" w:cs="Arial"/>
          <w:color w:val="000000" w:themeColor="text1"/>
          <w:sz w:val="24"/>
          <w:szCs w:val="24"/>
        </w:rPr>
      </w:pPr>
    </w:p>
    <w:sectPr w:rsidR="00F409C6" w:rsidRPr="008C1CD1" w:rsidSect="002E05AF">
      <w:headerReference w:type="even" r:id="rId8"/>
      <w:headerReference w:type="default" r:id="rId9"/>
      <w:footerReference w:type="even" r:id="rId10"/>
      <w:footerReference w:type="default" r:id="rId11"/>
      <w:headerReference w:type="first" r:id="rId12"/>
      <w:footerReference w:type="first" r:id="rId13"/>
      <w:pgSz w:w="11906" w:h="16838"/>
      <w:pgMar w:top="1701" w:right="851" w:bottom="1418" w:left="2268" w:header="142" w:footer="62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61244" w:rsidRDefault="00261244" w:rsidP="0086468D">
      <w:pPr>
        <w:spacing w:after="0" w:line="240" w:lineRule="auto"/>
      </w:pPr>
      <w:r>
        <w:separator/>
      </w:r>
    </w:p>
  </w:endnote>
  <w:endnote w:type="continuationSeparator" w:id="0">
    <w:p w:rsidR="00261244" w:rsidRDefault="00261244" w:rsidP="008646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1356" w:rsidRPr="00141854" w:rsidRDefault="004E1356" w:rsidP="00141854">
    <w:pPr>
      <w:pStyle w:val="Piedepgina"/>
      <w:jc w:val="right"/>
      <w:rPr>
        <w:rFonts w:ascii="Arial" w:hAnsi="Arial" w:cs="Arial"/>
        <w:b/>
        <w:sz w:val="24"/>
        <w:szCs w:val="24"/>
      </w:rPr>
    </w:pPr>
    <w:r w:rsidRPr="00141854">
      <w:rPr>
        <w:rFonts w:ascii="Arial" w:hAnsi="Arial" w:cs="Arial"/>
        <w:b/>
        <w:sz w:val="24"/>
        <w:szCs w:val="24"/>
      </w:rPr>
      <w:t>2</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1356" w:rsidRPr="002377E4" w:rsidRDefault="004E1356" w:rsidP="002377E4">
    <w:pPr>
      <w:pStyle w:val="Piedepgina"/>
      <w:jc w:val="center"/>
      <w:rPr>
        <w:rFonts w:asciiTheme="minorHAnsi" w:eastAsiaTheme="minorHAnsi" w:hAnsiTheme="minorHAnsi" w:cstheme="minorBidi"/>
      </w:rPr>
    </w:pPr>
    <w:r>
      <w:rPr>
        <w:rFonts w:ascii="Arial" w:hAnsi="Arial" w:cs="Arial"/>
        <w:b/>
        <w:sz w:val="20"/>
        <w:szCs w:val="20"/>
      </w:rPr>
      <w:tab/>
    </w:r>
  </w:p>
  <w:p w:rsidR="005452D2" w:rsidRPr="00833AD8" w:rsidRDefault="005452D2" w:rsidP="005452D2">
    <w:pPr>
      <w:tabs>
        <w:tab w:val="center" w:pos="4252"/>
        <w:tab w:val="right" w:pos="8504"/>
      </w:tabs>
      <w:spacing w:after="0" w:line="240" w:lineRule="auto"/>
      <w:jc w:val="center"/>
      <w:rPr>
        <w:rFonts w:asciiTheme="minorHAnsi" w:eastAsiaTheme="minorHAnsi" w:hAnsiTheme="minorHAnsi" w:cstheme="minorBidi"/>
      </w:rPr>
    </w:pPr>
    <w:r w:rsidRPr="00833AD8">
      <w:rPr>
        <w:rFonts w:ascii="Arial" w:eastAsiaTheme="minorHAnsi" w:hAnsi="Arial" w:cs="Arial"/>
        <w:sz w:val="18"/>
        <w:szCs w:val="18"/>
      </w:rPr>
      <w:t>“2024 – Año de Conmemoración del fallecimiento del General D</w:t>
    </w:r>
    <w:r>
      <w:rPr>
        <w:rFonts w:ascii="Arial" w:eastAsiaTheme="minorHAnsi" w:hAnsi="Arial" w:cs="Arial"/>
        <w:sz w:val="18"/>
        <w:szCs w:val="18"/>
      </w:rPr>
      <w:t>n</w:t>
    </w:r>
    <w:r w:rsidRPr="00833AD8">
      <w:rPr>
        <w:rFonts w:ascii="Arial" w:eastAsiaTheme="minorHAnsi" w:hAnsi="Arial" w:cs="Arial"/>
        <w:sz w:val="18"/>
        <w:szCs w:val="18"/>
      </w:rPr>
      <w:t>. Bernabé Araoz”</w:t>
    </w:r>
  </w:p>
  <w:p w:rsidR="004E1356" w:rsidRPr="00AB5345" w:rsidRDefault="004E1356" w:rsidP="00120254">
    <w:pPr>
      <w:pStyle w:val="Piedepgina"/>
      <w:tabs>
        <w:tab w:val="left" w:pos="1820"/>
        <w:tab w:val="left" w:pos="7080"/>
        <w:tab w:val="right" w:pos="8787"/>
      </w:tabs>
      <w:ind w:firstLine="1416"/>
      <w:rPr>
        <w:rFonts w:ascii="Arial" w:hAnsi="Arial" w:cs="Arial"/>
        <w:b/>
        <w:sz w:val="20"/>
        <w:szCs w:val="20"/>
      </w:rPr>
    </w:pPr>
    <w:r>
      <w:rPr>
        <w:rFonts w:ascii="Arial" w:hAnsi="Arial" w:cs="Arial"/>
        <w:b/>
        <w:sz w:val="20"/>
        <w:szCs w:val="20"/>
      </w:rPr>
      <w:tab/>
    </w:r>
    <w:r>
      <w:rPr>
        <w:rFonts w:ascii="Arial" w:hAnsi="Arial" w:cs="Arial"/>
        <w:b/>
        <w:sz w:val="20"/>
        <w:szCs w:val="20"/>
      </w:rPr>
      <w:tab/>
    </w:r>
    <w:r>
      <w:rPr>
        <w:rFonts w:ascii="Arial" w:hAnsi="Arial" w:cs="Arial"/>
        <w:b/>
        <w:sz w:val="20"/>
        <w:szCs w:val="20"/>
      </w:rPr>
      <w:tab/>
    </w:r>
    <w:r w:rsidRPr="00AB5345">
      <w:rPr>
        <w:rFonts w:ascii="Arial" w:hAnsi="Arial" w:cs="Arial"/>
        <w:b/>
        <w:sz w:val="20"/>
        <w:szCs w:val="20"/>
      </w:rPr>
      <w:fldChar w:fldCharType="begin"/>
    </w:r>
    <w:r w:rsidRPr="00AB5345">
      <w:rPr>
        <w:rFonts w:ascii="Arial" w:hAnsi="Arial" w:cs="Arial"/>
        <w:b/>
        <w:sz w:val="20"/>
        <w:szCs w:val="20"/>
      </w:rPr>
      <w:instrText>PAGE   \* MERGEFORMAT</w:instrText>
    </w:r>
    <w:r w:rsidRPr="00AB5345">
      <w:rPr>
        <w:rFonts w:ascii="Arial" w:hAnsi="Arial" w:cs="Arial"/>
        <w:b/>
        <w:sz w:val="20"/>
        <w:szCs w:val="20"/>
      </w:rPr>
      <w:fldChar w:fldCharType="separate"/>
    </w:r>
    <w:r w:rsidR="00A426C4">
      <w:rPr>
        <w:rFonts w:ascii="Arial" w:hAnsi="Arial" w:cs="Arial"/>
        <w:b/>
        <w:noProof/>
        <w:sz w:val="20"/>
        <w:szCs w:val="20"/>
      </w:rPr>
      <w:t>1</w:t>
    </w:r>
    <w:r w:rsidRPr="00AB5345">
      <w:rPr>
        <w:rFonts w:ascii="Arial" w:hAnsi="Arial" w:cs="Arial"/>
        <w:b/>
        <w:sz w:val="20"/>
        <w:szCs w:val="20"/>
      </w:rPr>
      <w:fldChar w:fldCharType="end"/>
    </w:r>
  </w:p>
  <w:p w:rsidR="004E1356" w:rsidRDefault="004E1356">
    <w:pPr>
      <w:pStyle w:val="Piedepgina"/>
    </w:pPr>
    <w:r>
      <w:rPr>
        <w:rFonts w:ascii="Arial" w:hAnsi="Arial" w:cs="Arial"/>
        <w:b/>
        <w:noProof/>
        <w:sz w:val="20"/>
        <w:szCs w:val="20"/>
        <w:lang w:val="es-AR" w:eastAsia="es-AR"/>
      </w:rPr>
      <mc:AlternateContent>
        <mc:Choice Requires="wps">
          <w:drawing>
            <wp:anchor distT="0" distB="0" distL="114300" distR="114300" simplePos="0" relativeHeight="251656704" behindDoc="0" locked="0" layoutInCell="1" allowOverlap="1" wp14:anchorId="755181BD" wp14:editId="52EB1A0F">
              <wp:simplePos x="0" y="0"/>
              <wp:positionH relativeFrom="column">
                <wp:posOffset>-36195</wp:posOffset>
              </wp:positionH>
              <wp:positionV relativeFrom="paragraph">
                <wp:posOffset>-309245</wp:posOffset>
              </wp:positionV>
              <wp:extent cx="5572125" cy="0"/>
              <wp:effectExtent l="11430" t="5080" r="7620" b="13970"/>
              <wp:wrapNone/>
              <wp:docPr id="6"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721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DF5C45A" id="_x0000_t32" coordsize="21600,21600" o:spt="32" o:oned="t" path="m,l21600,21600e" filled="f">
              <v:path arrowok="t" fillok="f" o:connecttype="none"/>
              <o:lock v:ext="edit" shapetype="t"/>
            </v:shapetype>
            <v:shape id="AutoShape 10" o:spid="_x0000_s1026" type="#_x0000_t32" style="position:absolute;margin-left:-2.85pt;margin-top:-24.35pt;width:438.75pt;height:0;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"/>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1356" w:rsidRPr="005E45FE" w:rsidRDefault="004E1356">
    <w:pPr>
      <w:ind w:right="260"/>
      <w:rPr>
        <w:color w:val="0F243E"/>
        <w:sz w:val="26"/>
        <w:szCs w:val="26"/>
      </w:rPr>
    </w:pPr>
    <w:r>
      <w:rPr>
        <w:noProof/>
        <w:lang w:val="es-AR" w:eastAsia="es-AR"/>
      </w:rPr>
      <mc:AlternateContent>
        <mc:Choice Requires="wps">
          <w:drawing>
            <wp:anchor distT="0" distB="0" distL="114300" distR="114300" simplePos="0" relativeHeight="251655680" behindDoc="0" locked="0" layoutInCell="1" allowOverlap="1" wp14:anchorId="128510E7" wp14:editId="15E620DF">
              <wp:simplePos x="0" y="0"/>
              <wp:positionH relativeFrom="column">
                <wp:posOffset>17145</wp:posOffset>
              </wp:positionH>
              <wp:positionV relativeFrom="paragraph">
                <wp:posOffset>29845</wp:posOffset>
              </wp:positionV>
              <wp:extent cx="5572125" cy="0"/>
              <wp:effectExtent l="7620" t="10795" r="11430" b="8255"/>
              <wp:wrapNone/>
              <wp:docPr id="4"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721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F13388E" id="_x0000_t32" coordsize="21600,21600" o:spt="32" o:oned="t" path="m,l21600,21600e" filled="f">
              <v:path arrowok="t" fillok="f" o:connecttype="none"/>
              <o:lock v:ext="edit" shapetype="t"/>
            </v:shapetype>
            <v:shape id="AutoShape 9" o:spid="_x0000_s1026" type="#_x0000_t32" style="position:absolute;margin-left:1.35pt;margin-top:2.35pt;width:438.75pt;height:0;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"/>
          </w:pict>
        </mc:Fallback>
      </mc:AlternateContent>
    </w:r>
    <w:r>
      <w:rPr>
        <w:noProof/>
        <w:lang w:val="es-AR" w:eastAsia="es-AR"/>
      </w:rPr>
      <mc:AlternateContent>
        <mc:Choice Requires="wps">
          <w:drawing>
            <wp:anchor distT="0" distB="0" distL="114300" distR="114300" simplePos="0" relativeHeight="251654656" behindDoc="0" locked="0" layoutInCell="1" allowOverlap="1" wp14:anchorId="3887D245" wp14:editId="4D9A70F1">
              <wp:simplePos x="0" y="0"/>
              <wp:positionH relativeFrom="page">
                <wp:posOffset>6879590</wp:posOffset>
              </wp:positionH>
              <wp:positionV relativeFrom="page">
                <wp:posOffset>9943465</wp:posOffset>
              </wp:positionV>
              <wp:extent cx="375920" cy="280670"/>
              <wp:effectExtent l="2540" t="0" r="2540" b="0"/>
              <wp:wrapNone/>
              <wp:docPr id="3" name="Cuadro de texto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5920" cy="28067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4E1356" w:rsidRPr="005E45FE" w:rsidRDefault="004E1356">
                          <w:pPr>
                            <w:spacing w:after="0"/>
                            <w:jc w:val="center"/>
                            <w:rPr>
                              <w:rFonts w:ascii="Arial" w:hAnsi="Arial" w:cs="Arial"/>
                              <w:b/>
                              <w:color w:val="0F243E"/>
                              <w:sz w:val="24"/>
                              <w:szCs w:val="24"/>
                            </w:rPr>
                          </w:pPr>
                          <w:r w:rsidRPr="005E45FE">
                            <w:rPr>
                              <w:rFonts w:ascii="Arial" w:hAnsi="Arial" w:cs="Arial"/>
                              <w:b/>
                              <w:color w:val="0F243E"/>
                              <w:sz w:val="24"/>
                              <w:szCs w:val="24"/>
                            </w:rPr>
                            <w:fldChar w:fldCharType="begin"/>
                          </w:r>
                          <w:r w:rsidRPr="005E45FE">
                            <w:rPr>
                              <w:rFonts w:ascii="Arial" w:hAnsi="Arial" w:cs="Arial"/>
                              <w:b/>
                              <w:color w:val="0F243E"/>
                              <w:sz w:val="24"/>
                              <w:szCs w:val="24"/>
                            </w:rPr>
                            <w:instrText>PAGE  \* Arabic  \* MERGEFORMAT</w:instrText>
                          </w:r>
                          <w:r w:rsidRPr="005E45FE">
                            <w:rPr>
                              <w:rFonts w:ascii="Arial" w:hAnsi="Arial" w:cs="Arial"/>
                              <w:b/>
                              <w:color w:val="0F243E"/>
                              <w:sz w:val="24"/>
                              <w:szCs w:val="24"/>
                            </w:rPr>
                            <w:fldChar w:fldCharType="separate"/>
                          </w:r>
                          <w:r>
                            <w:rPr>
                              <w:rFonts w:ascii="Arial" w:hAnsi="Arial" w:cs="Arial"/>
                              <w:b/>
                              <w:noProof/>
                              <w:color w:val="0F243E"/>
                              <w:sz w:val="24"/>
                              <w:szCs w:val="24"/>
                            </w:rPr>
                            <w:t>1</w:t>
                          </w:r>
                          <w:r w:rsidRPr="005E45FE">
                            <w:rPr>
                              <w:rFonts w:ascii="Arial" w:hAnsi="Arial" w:cs="Arial"/>
                              <w:b/>
                              <w:color w:val="0F243E"/>
                              <w:sz w:val="24"/>
                              <w:szCs w:val="24"/>
                            </w:rPr>
                            <w:fldChar w:fldCharType="end"/>
                          </w:r>
                        </w:p>
                      </w:txbxContent>
                    </wps:txbx>
                    <wps:bodyPr rot="0" vert="horz" wrap="square" lIns="0" tIns="45720" rIns="0" bIns="45720" anchor="ctr" anchorCtr="0" upright="1">
                      <a:spAutoFit/>
                    </wps:bodyPr>
                  </wps:wsp>
                </a:graphicData>
              </a:graphic>
              <wp14:sizeRelH relativeFrom="page">
                <wp14:pctWidth>5000</wp14:pctWidth>
              </wp14:sizeRelH>
              <wp14:sizeRelV relativeFrom="page">
                <wp14:pctHeight>5000</wp14:pctHeight>
              </wp14:sizeRelV>
            </wp:anchor>
          </w:drawing>
        </mc:Choice>
        <mc:Fallback>
          <w:pict>
            <v:shapetype w14:anchorId="3887D245" id="_x0000_t202" coordsize="21600,21600" o:spt="202" path="m,l,21600r21600,l21600,xe">
              <v:stroke joinstyle="miter"/>
              <v:path gradientshapeok="t" o:connecttype="rect"/>
            </v:shapetype>
            <v:shape id="Cuadro de texto 49" o:spid="_x0000_s1026" type="#_x0000_t202" style="position:absolute;margin-left:541.7pt;margin-top:782.95pt;width:29.6pt;height:22.1pt;z-index:251654656;visibility:visible;mso-wrap-style:square;mso-width-percent:50;mso-height-percent:50;mso-wrap-distance-left:9pt;mso-wrap-distance-top:0;mso-wrap-distance-right:9pt;mso-wrap-distance-bottom:0;mso-position-horizontal:absolute;mso-position-horizontal-relative:page;mso-position-vertical:absolute;mso-position-vertical-relative:page;mso-width-percent:50;mso-height-percent: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" stroked="f" strokeweight=".5pt">
              <v:textbox style="mso-fit-shape-to-text:t" inset="0,,0">
                <w:txbxContent>
                  <w:p w:rsidR="004E1356" w:rsidRPr="005E45FE" w:rsidRDefault="004E1356">
                    <w:pPr>
                      <w:spacing w:after="0"/>
                      <w:jc w:val="center"/>
                      <w:rPr>
                        <w:rFonts w:ascii="Arial" w:hAnsi="Arial" w:cs="Arial"/>
                        <w:b/>
                        <w:color w:val="0F243E"/>
                        <w:sz w:val="24"/>
                        <w:szCs w:val="24"/>
                      </w:rPr>
                    </w:pPr>
                    <w:r w:rsidRPr="005E45FE">
                      <w:rPr>
                        <w:rFonts w:ascii="Arial" w:hAnsi="Arial" w:cs="Arial"/>
                        <w:b/>
                        <w:color w:val="0F243E"/>
                        <w:sz w:val="24"/>
                        <w:szCs w:val="24"/>
                      </w:rPr>
                      <w:fldChar w:fldCharType="begin"/>
                    </w:r>
                    <w:r w:rsidRPr="005E45FE">
                      <w:rPr>
                        <w:rFonts w:ascii="Arial" w:hAnsi="Arial" w:cs="Arial"/>
                        <w:b/>
                        <w:color w:val="0F243E"/>
                        <w:sz w:val="24"/>
                        <w:szCs w:val="24"/>
                      </w:rPr>
                      <w:instrText>PAGE  \* Arabic  \* MERGEFORMAT</w:instrText>
                    </w:r>
                    <w:r w:rsidRPr="005E45FE">
                      <w:rPr>
                        <w:rFonts w:ascii="Arial" w:hAnsi="Arial" w:cs="Arial"/>
                        <w:b/>
                        <w:color w:val="0F243E"/>
                        <w:sz w:val="24"/>
                        <w:szCs w:val="24"/>
                      </w:rPr>
                      <w:fldChar w:fldCharType="separate"/>
                    </w:r>
                    <w:r>
                      <w:rPr>
                        <w:rFonts w:ascii="Arial" w:hAnsi="Arial" w:cs="Arial"/>
                        <w:b/>
                        <w:noProof/>
                        <w:color w:val="0F243E"/>
                        <w:sz w:val="24"/>
                        <w:szCs w:val="24"/>
                      </w:rPr>
                      <w:t>1</w:t>
                    </w:r>
                    <w:r w:rsidRPr="005E45FE">
                      <w:rPr>
                        <w:rFonts w:ascii="Arial" w:hAnsi="Arial" w:cs="Arial"/>
                        <w:b/>
                        <w:color w:val="0F243E"/>
                        <w:sz w:val="24"/>
                        <w:szCs w:val="24"/>
                      </w:rPr>
                      <w:fldChar w:fldCharType="end"/>
                    </w:r>
                  </w:p>
                </w:txbxContent>
              </v:textbox>
              <w10:wrap anchorx="page" anchory="page"/>
            </v:shape>
          </w:pict>
        </mc:Fallback>
      </mc:AlternateContent>
    </w:r>
  </w:p>
  <w:p w:rsidR="004E1356" w:rsidRDefault="004E1356">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61244" w:rsidRDefault="00261244" w:rsidP="0086468D">
      <w:pPr>
        <w:spacing w:after="0" w:line="240" w:lineRule="auto"/>
      </w:pPr>
      <w:r>
        <w:separator/>
      </w:r>
    </w:p>
  </w:footnote>
  <w:footnote w:type="continuationSeparator" w:id="0">
    <w:p w:rsidR="00261244" w:rsidRDefault="00261244" w:rsidP="0086468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1356" w:rsidRDefault="004E1356">
    <w:pPr>
      <w:pStyle w:val="Encabezado"/>
    </w:pPr>
    <w:r>
      <w:tab/>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1356" w:rsidRPr="009E594E" w:rsidRDefault="004E1356" w:rsidP="008B7463">
    <w:pPr>
      <w:pStyle w:val="Encabezado"/>
    </w:pPr>
    <w:r>
      <w:rPr>
        <w:noProof/>
        <w:lang w:val="es-AR" w:eastAsia="es-AR"/>
      </w:rPr>
      <w:drawing>
        <wp:anchor distT="0" distB="0" distL="114300" distR="114300" simplePos="0" relativeHeight="251660800" behindDoc="0" locked="0" layoutInCell="1" allowOverlap="1" wp14:anchorId="0A1F5FF5" wp14:editId="70B0F498">
          <wp:simplePos x="0" y="0"/>
          <wp:positionH relativeFrom="margin">
            <wp:posOffset>4159885</wp:posOffset>
          </wp:positionH>
          <wp:positionV relativeFrom="margin">
            <wp:posOffset>-924560</wp:posOffset>
          </wp:positionV>
          <wp:extent cx="1363980" cy="814070"/>
          <wp:effectExtent l="0" t="0" r="7620" b="5080"/>
          <wp:wrapSquare wrapText="bothSides"/>
          <wp:docPr id="33" name="Imagen 33" descr="Imagen Original Logo T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Imagen Original Logo TF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63980" cy="814070"/>
                  </a:xfrm>
                  <a:prstGeom prst="rect">
                    <a:avLst/>
                  </a:prstGeom>
                  <a:noFill/>
                </pic:spPr>
              </pic:pic>
            </a:graphicData>
          </a:graphic>
          <wp14:sizeRelH relativeFrom="page">
            <wp14:pctWidth>0</wp14:pctWidth>
          </wp14:sizeRelH>
          <wp14:sizeRelV relativeFrom="page">
            <wp14:pctHeight>0</wp14:pctHeight>
          </wp14:sizeRelV>
        </wp:anchor>
      </w:drawing>
    </w:r>
  </w:p>
  <w:p w:rsidR="004E1356" w:rsidRDefault="004E1356" w:rsidP="00001516">
    <w:pPr>
      <w:pStyle w:val="Encabezado"/>
      <w:jc w:val="center"/>
    </w:pPr>
    <w:r>
      <w:rPr>
        <w:noProof/>
        <w:lang w:val="es-AR" w:eastAsia="es-AR"/>
      </w:rPr>
      <mc:AlternateContent>
        <mc:Choice Requires="wps">
          <w:drawing>
            <wp:anchor distT="0" distB="0" distL="114300" distR="114300" simplePos="0" relativeHeight="251659776" behindDoc="0" locked="0" layoutInCell="1" allowOverlap="1" wp14:anchorId="4FA46D12" wp14:editId="71F91D22">
              <wp:simplePos x="0" y="0"/>
              <wp:positionH relativeFrom="column">
                <wp:posOffset>19685</wp:posOffset>
              </wp:positionH>
              <wp:positionV relativeFrom="paragraph">
                <wp:posOffset>824865</wp:posOffset>
              </wp:positionV>
              <wp:extent cx="5516245" cy="0"/>
              <wp:effectExtent l="10160" t="5715" r="7620" b="13335"/>
              <wp:wrapNone/>
              <wp:docPr id="7" name="Auto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1624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714138C" id="_x0000_t32" coordsize="21600,21600" o:spt="32" o:oned="t" path="m,l21600,21600e" filled="f">
              <v:path arrowok="t" fillok="f" o:connecttype="none"/>
              <o:lock v:ext="edit" shapetype="t"/>
            </v:shapetype>
            <v:shape id="AutoShape 26" o:spid="_x0000_s1026" type="#_x0000_t32" style="position:absolute;margin-left:1.55pt;margin-top:64.95pt;width:434.35pt;height:0;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"/>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1356" w:rsidRPr="009E594E" w:rsidRDefault="004E1356" w:rsidP="00001516">
    <w:pPr>
      <w:pStyle w:val="Encabezado"/>
      <w:tabs>
        <w:tab w:val="clear" w:pos="8504"/>
        <w:tab w:val="left" w:pos="7673"/>
      </w:tabs>
    </w:pPr>
    <w:r>
      <w:rPr>
        <w:noProof/>
        <w:lang w:val="es-AR" w:eastAsia="es-AR"/>
      </w:rPr>
      <w:drawing>
        <wp:inline distT="0" distB="0" distL="0" distR="0" wp14:anchorId="25674844" wp14:editId="064C2F2D">
          <wp:extent cx="1793875" cy="828675"/>
          <wp:effectExtent l="0" t="0" r="0" b="9525"/>
          <wp:docPr id="1" name="Imagen 1" descr="LOGO Completo ISO 9001 IQNET COREL DRAW CENTRA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Completo ISO 9001 IQNET COREL DRAW CENTRAD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3875" cy="828675"/>
                  </a:xfrm>
                  <a:prstGeom prst="rect">
                    <a:avLst/>
                  </a:prstGeom>
                  <a:noFill/>
                  <a:ln>
                    <a:noFill/>
                  </a:ln>
                </pic:spPr>
              </pic:pic>
            </a:graphicData>
          </a:graphic>
        </wp:inline>
      </w:drawing>
    </w:r>
    <w:r>
      <w:rPr>
        <w:noProof/>
        <w:lang w:val="es-AR" w:eastAsia="es-AR"/>
      </w:rPr>
      <w:drawing>
        <wp:inline distT="0" distB="0" distL="0" distR="0" wp14:anchorId="33BA75FD" wp14:editId="134D3DEF">
          <wp:extent cx="1381760" cy="979805"/>
          <wp:effectExtent l="0" t="0" r="8890" b="0"/>
          <wp:docPr id="2" name="Imagen 2" descr="Logo Tribu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Tribu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81760" cy="979805"/>
                  </a:xfrm>
                  <a:prstGeom prst="rect">
                    <a:avLst/>
                  </a:prstGeom>
                  <a:noFill/>
                  <a:ln>
                    <a:noFill/>
                  </a:ln>
                </pic:spPr>
              </pic:pic>
            </a:graphicData>
          </a:graphic>
        </wp:inline>
      </w:drawing>
    </w:r>
    <w:r>
      <w:rPr>
        <w:noProof/>
        <w:lang w:val="es-AR" w:eastAsia="es-AR"/>
      </w:rPr>
      <mc:AlternateContent>
        <mc:Choice Requires="wps">
          <w:drawing>
            <wp:anchor distT="0" distB="0" distL="114300" distR="114300" simplePos="0" relativeHeight="251657728" behindDoc="0" locked="0" layoutInCell="1" allowOverlap="1" wp14:anchorId="154DB732" wp14:editId="6179A392">
              <wp:simplePos x="0" y="0"/>
              <wp:positionH relativeFrom="column">
                <wp:posOffset>-64770</wp:posOffset>
              </wp:positionH>
              <wp:positionV relativeFrom="paragraph">
                <wp:posOffset>989330</wp:posOffset>
              </wp:positionV>
              <wp:extent cx="5554980" cy="635"/>
              <wp:effectExtent l="11430" t="8255" r="5715" b="10160"/>
              <wp:wrapNone/>
              <wp:docPr id="5"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54980" cy="63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CD2B8D7" id="_x0000_t32" coordsize="21600,21600" o:spt="32" o:oned="t" path="m,l21600,21600e" filled="f">
              <v:path arrowok="t" fillok="f" o:connecttype="none"/>
              <o:lock v:ext="edit" shapetype="t"/>
            </v:shapetype>
            <v:shape id="AutoShape 18" o:spid="_x0000_s1026" type="#_x0000_t32" style="position:absolute;margin-left:-5.1pt;margin-top:77.9pt;width:437.4pt;height:.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" strokeweight=".25pt"/>
          </w:pict>
        </mc:Fallback>
      </mc:AlternateContent>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4F64B5"/>
    <w:multiLevelType w:val="multilevel"/>
    <w:tmpl w:val="92E4B9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6F92B0A"/>
    <w:multiLevelType w:val="multilevel"/>
    <w:tmpl w:val="8DE8A6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70E5609"/>
    <w:multiLevelType w:val="multilevel"/>
    <w:tmpl w:val="C1DCA9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88F1504"/>
    <w:multiLevelType w:val="multilevel"/>
    <w:tmpl w:val="E98681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C6C4B0B"/>
    <w:multiLevelType w:val="multilevel"/>
    <w:tmpl w:val="4EDA82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23A7ECE"/>
    <w:multiLevelType w:val="multilevel"/>
    <w:tmpl w:val="E1ECC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45E1F28"/>
    <w:multiLevelType w:val="hybridMultilevel"/>
    <w:tmpl w:val="35DE01E6"/>
    <w:lvl w:ilvl="0" w:tplc="CF7A2EF0">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7" w15:restartNumberingAfterBreak="0">
    <w:nsid w:val="18EB2F3F"/>
    <w:multiLevelType w:val="multilevel"/>
    <w:tmpl w:val="82649B8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D632046"/>
    <w:multiLevelType w:val="multilevel"/>
    <w:tmpl w:val="B64C06BA"/>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EC110D1"/>
    <w:multiLevelType w:val="multilevel"/>
    <w:tmpl w:val="8B1C2F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1267083"/>
    <w:multiLevelType w:val="multilevel"/>
    <w:tmpl w:val="22AED4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27B7F0E"/>
    <w:multiLevelType w:val="multilevel"/>
    <w:tmpl w:val="17AEC1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286188C"/>
    <w:multiLevelType w:val="multilevel"/>
    <w:tmpl w:val="D71CDF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38F6C3C"/>
    <w:multiLevelType w:val="hybridMultilevel"/>
    <w:tmpl w:val="1D60459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4" w15:restartNumberingAfterBreak="0">
    <w:nsid w:val="2B663407"/>
    <w:multiLevelType w:val="multilevel"/>
    <w:tmpl w:val="72DE494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2DDE5B7F"/>
    <w:multiLevelType w:val="hybridMultilevel"/>
    <w:tmpl w:val="DB40A13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6" w15:restartNumberingAfterBreak="0">
    <w:nsid w:val="30804CD2"/>
    <w:multiLevelType w:val="multilevel"/>
    <w:tmpl w:val="A99899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0CD614B"/>
    <w:multiLevelType w:val="hybridMultilevel"/>
    <w:tmpl w:val="ACB644F8"/>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8" w15:restartNumberingAfterBreak="0">
    <w:nsid w:val="316771D2"/>
    <w:multiLevelType w:val="multilevel"/>
    <w:tmpl w:val="85DAA4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1F242FE"/>
    <w:multiLevelType w:val="multilevel"/>
    <w:tmpl w:val="F6CEEC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21B70E9"/>
    <w:multiLevelType w:val="multilevel"/>
    <w:tmpl w:val="E5CA11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9355843"/>
    <w:multiLevelType w:val="multilevel"/>
    <w:tmpl w:val="990E49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DA406D6"/>
    <w:multiLevelType w:val="multilevel"/>
    <w:tmpl w:val="BD9A68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24224A0"/>
    <w:multiLevelType w:val="multilevel"/>
    <w:tmpl w:val="A2DA35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2A320FD"/>
    <w:multiLevelType w:val="hybridMultilevel"/>
    <w:tmpl w:val="930E0404"/>
    <w:lvl w:ilvl="0" w:tplc="8B82790A">
      <w:numFmt w:val="bullet"/>
      <w:lvlText w:val="-"/>
      <w:lvlJc w:val="left"/>
      <w:pPr>
        <w:ind w:left="720" w:hanging="360"/>
      </w:pPr>
      <w:rPr>
        <w:rFonts w:ascii="Arial" w:eastAsia="Calibri"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5" w15:restartNumberingAfterBreak="0">
    <w:nsid w:val="443C646E"/>
    <w:multiLevelType w:val="multilevel"/>
    <w:tmpl w:val="166E02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4437A8B"/>
    <w:multiLevelType w:val="multilevel"/>
    <w:tmpl w:val="EB84EC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4F126CF"/>
    <w:multiLevelType w:val="multilevel"/>
    <w:tmpl w:val="F6CEEC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48900ECB"/>
    <w:multiLevelType w:val="multilevel"/>
    <w:tmpl w:val="6EA063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A4B764D"/>
    <w:multiLevelType w:val="multilevel"/>
    <w:tmpl w:val="639610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C9C51DC"/>
    <w:multiLevelType w:val="multilevel"/>
    <w:tmpl w:val="6C5090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4F037818"/>
    <w:multiLevelType w:val="hybridMultilevel"/>
    <w:tmpl w:val="18827590"/>
    <w:lvl w:ilvl="0" w:tplc="2C0A0001">
      <w:start w:val="1"/>
      <w:numFmt w:val="bullet"/>
      <w:lvlText w:val=""/>
      <w:lvlJc w:val="left"/>
      <w:pPr>
        <w:ind w:left="1080" w:hanging="360"/>
      </w:pPr>
      <w:rPr>
        <w:rFonts w:ascii="Symbol" w:hAnsi="Symbol" w:hint="default"/>
      </w:rPr>
    </w:lvl>
    <w:lvl w:ilvl="1" w:tplc="2C0A0003" w:tentative="1">
      <w:start w:val="1"/>
      <w:numFmt w:val="bullet"/>
      <w:lvlText w:val="o"/>
      <w:lvlJc w:val="left"/>
      <w:pPr>
        <w:ind w:left="1800" w:hanging="360"/>
      </w:pPr>
      <w:rPr>
        <w:rFonts w:ascii="Courier New" w:hAnsi="Courier New" w:cs="Courier New" w:hint="default"/>
      </w:rPr>
    </w:lvl>
    <w:lvl w:ilvl="2" w:tplc="2C0A0005" w:tentative="1">
      <w:start w:val="1"/>
      <w:numFmt w:val="bullet"/>
      <w:lvlText w:val=""/>
      <w:lvlJc w:val="left"/>
      <w:pPr>
        <w:ind w:left="2520" w:hanging="360"/>
      </w:pPr>
      <w:rPr>
        <w:rFonts w:ascii="Wingdings" w:hAnsi="Wingdings" w:hint="default"/>
      </w:rPr>
    </w:lvl>
    <w:lvl w:ilvl="3" w:tplc="2C0A0001" w:tentative="1">
      <w:start w:val="1"/>
      <w:numFmt w:val="bullet"/>
      <w:lvlText w:val=""/>
      <w:lvlJc w:val="left"/>
      <w:pPr>
        <w:ind w:left="3240" w:hanging="360"/>
      </w:pPr>
      <w:rPr>
        <w:rFonts w:ascii="Symbol" w:hAnsi="Symbol" w:hint="default"/>
      </w:rPr>
    </w:lvl>
    <w:lvl w:ilvl="4" w:tplc="2C0A0003" w:tentative="1">
      <w:start w:val="1"/>
      <w:numFmt w:val="bullet"/>
      <w:lvlText w:val="o"/>
      <w:lvlJc w:val="left"/>
      <w:pPr>
        <w:ind w:left="3960" w:hanging="360"/>
      </w:pPr>
      <w:rPr>
        <w:rFonts w:ascii="Courier New" w:hAnsi="Courier New" w:cs="Courier New" w:hint="default"/>
      </w:rPr>
    </w:lvl>
    <w:lvl w:ilvl="5" w:tplc="2C0A0005" w:tentative="1">
      <w:start w:val="1"/>
      <w:numFmt w:val="bullet"/>
      <w:lvlText w:val=""/>
      <w:lvlJc w:val="left"/>
      <w:pPr>
        <w:ind w:left="4680" w:hanging="360"/>
      </w:pPr>
      <w:rPr>
        <w:rFonts w:ascii="Wingdings" w:hAnsi="Wingdings" w:hint="default"/>
      </w:rPr>
    </w:lvl>
    <w:lvl w:ilvl="6" w:tplc="2C0A0001" w:tentative="1">
      <w:start w:val="1"/>
      <w:numFmt w:val="bullet"/>
      <w:lvlText w:val=""/>
      <w:lvlJc w:val="left"/>
      <w:pPr>
        <w:ind w:left="5400" w:hanging="360"/>
      </w:pPr>
      <w:rPr>
        <w:rFonts w:ascii="Symbol" w:hAnsi="Symbol" w:hint="default"/>
      </w:rPr>
    </w:lvl>
    <w:lvl w:ilvl="7" w:tplc="2C0A0003" w:tentative="1">
      <w:start w:val="1"/>
      <w:numFmt w:val="bullet"/>
      <w:lvlText w:val="o"/>
      <w:lvlJc w:val="left"/>
      <w:pPr>
        <w:ind w:left="6120" w:hanging="360"/>
      </w:pPr>
      <w:rPr>
        <w:rFonts w:ascii="Courier New" w:hAnsi="Courier New" w:cs="Courier New" w:hint="default"/>
      </w:rPr>
    </w:lvl>
    <w:lvl w:ilvl="8" w:tplc="2C0A0005" w:tentative="1">
      <w:start w:val="1"/>
      <w:numFmt w:val="bullet"/>
      <w:lvlText w:val=""/>
      <w:lvlJc w:val="left"/>
      <w:pPr>
        <w:ind w:left="6840" w:hanging="360"/>
      </w:pPr>
      <w:rPr>
        <w:rFonts w:ascii="Wingdings" w:hAnsi="Wingdings" w:hint="default"/>
      </w:rPr>
    </w:lvl>
  </w:abstractNum>
  <w:abstractNum w:abstractNumId="32" w15:restartNumberingAfterBreak="0">
    <w:nsid w:val="4F8B5B73"/>
    <w:multiLevelType w:val="hybridMultilevel"/>
    <w:tmpl w:val="35DE01E6"/>
    <w:lvl w:ilvl="0" w:tplc="CF7A2EF0">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33" w15:restartNumberingAfterBreak="0">
    <w:nsid w:val="53896FD0"/>
    <w:multiLevelType w:val="multilevel"/>
    <w:tmpl w:val="89D40D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53B20862"/>
    <w:multiLevelType w:val="multilevel"/>
    <w:tmpl w:val="ADBCAC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549B15DB"/>
    <w:multiLevelType w:val="multilevel"/>
    <w:tmpl w:val="539AC5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9D05AEB"/>
    <w:multiLevelType w:val="multilevel"/>
    <w:tmpl w:val="6E485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5AB776A7"/>
    <w:multiLevelType w:val="multilevel"/>
    <w:tmpl w:val="4DF668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5AC20872"/>
    <w:multiLevelType w:val="multilevel"/>
    <w:tmpl w:val="7D744C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5DA67D07"/>
    <w:multiLevelType w:val="multilevel"/>
    <w:tmpl w:val="817E51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EAF312C"/>
    <w:multiLevelType w:val="hybridMultilevel"/>
    <w:tmpl w:val="88384FC0"/>
    <w:lvl w:ilvl="0" w:tplc="B59E1464">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1" w15:restartNumberingAfterBreak="0">
    <w:nsid w:val="6051410A"/>
    <w:multiLevelType w:val="multilevel"/>
    <w:tmpl w:val="C2442E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640030C3"/>
    <w:multiLevelType w:val="multilevel"/>
    <w:tmpl w:val="C784C4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643D53F0"/>
    <w:multiLevelType w:val="multilevel"/>
    <w:tmpl w:val="C78E25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65C055F8"/>
    <w:multiLevelType w:val="hybridMultilevel"/>
    <w:tmpl w:val="C6E4D5F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5" w15:restartNumberingAfterBreak="0">
    <w:nsid w:val="69FA7AB2"/>
    <w:multiLevelType w:val="multilevel"/>
    <w:tmpl w:val="9852E8B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74566465"/>
    <w:multiLevelType w:val="multilevel"/>
    <w:tmpl w:val="8458C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4"/>
  </w:num>
  <w:num w:numId="2">
    <w:abstractNumId w:val="40"/>
  </w:num>
  <w:num w:numId="3">
    <w:abstractNumId w:val="32"/>
  </w:num>
  <w:num w:numId="4">
    <w:abstractNumId w:val="6"/>
  </w:num>
  <w:num w:numId="5">
    <w:abstractNumId w:val="5"/>
  </w:num>
  <w:num w:numId="6">
    <w:abstractNumId w:val="3"/>
  </w:num>
  <w:num w:numId="7">
    <w:abstractNumId w:val="36"/>
  </w:num>
  <w:num w:numId="8">
    <w:abstractNumId w:val="14"/>
  </w:num>
  <w:num w:numId="9">
    <w:abstractNumId w:val="1"/>
  </w:num>
  <w:num w:numId="10">
    <w:abstractNumId w:val="35"/>
  </w:num>
  <w:num w:numId="11">
    <w:abstractNumId w:val="11"/>
  </w:num>
  <w:num w:numId="12">
    <w:abstractNumId w:val="28"/>
  </w:num>
  <w:num w:numId="13">
    <w:abstractNumId w:val="22"/>
  </w:num>
  <w:num w:numId="14">
    <w:abstractNumId w:val="37"/>
  </w:num>
  <w:num w:numId="15">
    <w:abstractNumId w:val="23"/>
  </w:num>
  <w:num w:numId="16">
    <w:abstractNumId w:val="26"/>
  </w:num>
  <w:num w:numId="17">
    <w:abstractNumId w:val="25"/>
  </w:num>
  <w:num w:numId="18">
    <w:abstractNumId w:val="46"/>
  </w:num>
  <w:num w:numId="19">
    <w:abstractNumId w:val="29"/>
  </w:num>
  <w:num w:numId="20">
    <w:abstractNumId w:val="39"/>
  </w:num>
  <w:num w:numId="21">
    <w:abstractNumId w:val="42"/>
  </w:num>
  <w:num w:numId="22">
    <w:abstractNumId w:val="18"/>
  </w:num>
  <w:num w:numId="23">
    <w:abstractNumId w:val="9"/>
  </w:num>
  <w:num w:numId="24">
    <w:abstractNumId w:val="2"/>
  </w:num>
  <w:num w:numId="25">
    <w:abstractNumId w:val="44"/>
  </w:num>
  <w:num w:numId="26">
    <w:abstractNumId w:val="13"/>
  </w:num>
  <w:num w:numId="27">
    <w:abstractNumId w:val="30"/>
  </w:num>
  <w:num w:numId="28">
    <w:abstractNumId w:val="20"/>
  </w:num>
  <w:num w:numId="29">
    <w:abstractNumId w:val="16"/>
  </w:num>
  <w:num w:numId="30">
    <w:abstractNumId w:val="17"/>
  </w:num>
  <w:num w:numId="31">
    <w:abstractNumId w:val="4"/>
  </w:num>
  <w:num w:numId="32">
    <w:abstractNumId w:val="41"/>
  </w:num>
  <w:num w:numId="33">
    <w:abstractNumId w:val="10"/>
  </w:num>
  <w:num w:numId="34">
    <w:abstractNumId w:val="33"/>
  </w:num>
  <w:num w:numId="35">
    <w:abstractNumId w:val="45"/>
  </w:num>
  <w:num w:numId="36">
    <w:abstractNumId w:val="12"/>
  </w:num>
  <w:num w:numId="37">
    <w:abstractNumId w:val="21"/>
  </w:num>
  <w:num w:numId="38">
    <w:abstractNumId w:val="38"/>
  </w:num>
  <w:num w:numId="39">
    <w:abstractNumId w:val="31"/>
  </w:num>
  <w:num w:numId="40">
    <w:abstractNumId w:val="15"/>
  </w:num>
  <w:num w:numId="41">
    <w:abstractNumId w:val="27"/>
  </w:num>
  <w:num w:numId="42">
    <w:abstractNumId w:val="43"/>
  </w:num>
  <w:num w:numId="43">
    <w:abstractNumId w:val="0"/>
  </w:num>
  <w:num w:numId="44">
    <w:abstractNumId w:val="19"/>
  </w:num>
  <w:num w:numId="45">
    <w:abstractNumId w:val="34"/>
  </w:num>
  <w:num w:numId="46">
    <w:abstractNumId w:val="7"/>
  </w:num>
  <w:num w:numId="4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7A85"/>
    <w:rsid w:val="000010AA"/>
    <w:rsid w:val="00001516"/>
    <w:rsid w:val="000026B7"/>
    <w:rsid w:val="00007CAC"/>
    <w:rsid w:val="00010036"/>
    <w:rsid w:val="000107E9"/>
    <w:rsid w:val="00010987"/>
    <w:rsid w:val="00011315"/>
    <w:rsid w:val="00011979"/>
    <w:rsid w:val="00013917"/>
    <w:rsid w:val="0001408C"/>
    <w:rsid w:val="00023E5F"/>
    <w:rsid w:val="00024859"/>
    <w:rsid w:val="00024B43"/>
    <w:rsid w:val="00027702"/>
    <w:rsid w:val="0003015F"/>
    <w:rsid w:val="00032A3C"/>
    <w:rsid w:val="0003333C"/>
    <w:rsid w:val="000350AE"/>
    <w:rsid w:val="000376B5"/>
    <w:rsid w:val="000475D0"/>
    <w:rsid w:val="000550A6"/>
    <w:rsid w:val="00056ABB"/>
    <w:rsid w:val="00064CAE"/>
    <w:rsid w:val="00066379"/>
    <w:rsid w:val="00070CCC"/>
    <w:rsid w:val="000755C9"/>
    <w:rsid w:val="0009221D"/>
    <w:rsid w:val="000940F2"/>
    <w:rsid w:val="000A0286"/>
    <w:rsid w:val="000A10DA"/>
    <w:rsid w:val="000A20C1"/>
    <w:rsid w:val="000A5FF8"/>
    <w:rsid w:val="000A68E9"/>
    <w:rsid w:val="000A7214"/>
    <w:rsid w:val="000B1B90"/>
    <w:rsid w:val="000B1FCA"/>
    <w:rsid w:val="000B2213"/>
    <w:rsid w:val="000B2685"/>
    <w:rsid w:val="000B36D0"/>
    <w:rsid w:val="000B6DFB"/>
    <w:rsid w:val="000C0D6A"/>
    <w:rsid w:val="000C21EA"/>
    <w:rsid w:val="000C4643"/>
    <w:rsid w:val="000C7EA7"/>
    <w:rsid w:val="000D052E"/>
    <w:rsid w:val="000D2928"/>
    <w:rsid w:val="000D3CD3"/>
    <w:rsid w:val="000D5A7C"/>
    <w:rsid w:val="000D5F84"/>
    <w:rsid w:val="000E1E0B"/>
    <w:rsid w:val="000E457C"/>
    <w:rsid w:val="000E67AB"/>
    <w:rsid w:val="000F0AF3"/>
    <w:rsid w:val="001044C7"/>
    <w:rsid w:val="00107A19"/>
    <w:rsid w:val="00107D0C"/>
    <w:rsid w:val="00116E7F"/>
    <w:rsid w:val="00120254"/>
    <w:rsid w:val="00122ED3"/>
    <w:rsid w:val="00140980"/>
    <w:rsid w:val="00141854"/>
    <w:rsid w:val="001428EA"/>
    <w:rsid w:val="00145DD7"/>
    <w:rsid w:val="0014793B"/>
    <w:rsid w:val="001502EA"/>
    <w:rsid w:val="00150801"/>
    <w:rsid w:val="00150D3A"/>
    <w:rsid w:val="00162D39"/>
    <w:rsid w:val="00163F2C"/>
    <w:rsid w:val="00164C61"/>
    <w:rsid w:val="0016527B"/>
    <w:rsid w:val="00165F26"/>
    <w:rsid w:val="00171273"/>
    <w:rsid w:val="00173932"/>
    <w:rsid w:val="001748A8"/>
    <w:rsid w:val="00175C8F"/>
    <w:rsid w:val="00176F9C"/>
    <w:rsid w:val="00180FF8"/>
    <w:rsid w:val="00181E4E"/>
    <w:rsid w:val="00184A72"/>
    <w:rsid w:val="00184E41"/>
    <w:rsid w:val="00185499"/>
    <w:rsid w:val="001878C8"/>
    <w:rsid w:val="00190D37"/>
    <w:rsid w:val="00190F02"/>
    <w:rsid w:val="001920E0"/>
    <w:rsid w:val="00193E1C"/>
    <w:rsid w:val="00195E99"/>
    <w:rsid w:val="001A2094"/>
    <w:rsid w:val="001A4BFC"/>
    <w:rsid w:val="001A5D98"/>
    <w:rsid w:val="001B2D95"/>
    <w:rsid w:val="001B75C6"/>
    <w:rsid w:val="001B7A7F"/>
    <w:rsid w:val="001C2FAF"/>
    <w:rsid w:val="001C3574"/>
    <w:rsid w:val="001D0E6B"/>
    <w:rsid w:val="001D1E82"/>
    <w:rsid w:val="001D27F8"/>
    <w:rsid w:val="001D56AD"/>
    <w:rsid w:val="001D5E78"/>
    <w:rsid w:val="001E045C"/>
    <w:rsid w:val="001E23BB"/>
    <w:rsid w:val="001E36A3"/>
    <w:rsid w:val="001E44B6"/>
    <w:rsid w:val="001E4F89"/>
    <w:rsid w:val="001E5661"/>
    <w:rsid w:val="001E590C"/>
    <w:rsid w:val="001E5B6B"/>
    <w:rsid w:val="001E603B"/>
    <w:rsid w:val="001F1D0E"/>
    <w:rsid w:val="001F2A6B"/>
    <w:rsid w:val="001F4EE6"/>
    <w:rsid w:val="001F7D1F"/>
    <w:rsid w:val="0020320C"/>
    <w:rsid w:val="00203265"/>
    <w:rsid w:val="002050CB"/>
    <w:rsid w:val="00206DBF"/>
    <w:rsid w:val="00210E43"/>
    <w:rsid w:val="00213114"/>
    <w:rsid w:val="00216C72"/>
    <w:rsid w:val="00216D34"/>
    <w:rsid w:val="00222337"/>
    <w:rsid w:val="00226A57"/>
    <w:rsid w:val="002279C5"/>
    <w:rsid w:val="00233D67"/>
    <w:rsid w:val="00234991"/>
    <w:rsid w:val="00235122"/>
    <w:rsid w:val="002360C2"/>
    <w:rsid w:val="002377E4"/>
    <w:rsid w:val="002406CE"/>
    <w:rsid w:val="00240A3C"/>
    <w:rsid w:val="00241581"/>
    <w:rsid w:val="00242A2F"/>
    <w:rsid w:val="002442CE"/>
    <w:rsid w:val="00250750"/>
    <w:rsid w:val="002549E4"/>
    <w:rsid w:val="002561B9"/>
    <w:rsid w:val="00257D1A"/>
    <w:rsid w:val="00260E53"/>
    <w:rsid w:val="00261244"/>
    <w:rsid w:val="00263CFD"/>
    <w:rsid w:val="00264ECC"/>
    <w:rsid w:val="002652A8"/>
    <w:rsid w:val="00270051"/>
    <w:rsid w:val="00271DCE"/>
    <w:rsid w:val="00276AE5"/>
    <w:rsid w:val="00276F66"/>
    <w:rsid w:val="00277A5E"/>
    <w:rsid w:val="002818C4"/>
    <w:rsid w:val="00281BCE"/>
    <w:rsid w:val="00283968"/>
    <w:rsid w:val="00283997"/>
    <w:rsid w:val="002852F8"/>
    <w:rsid w:val="00287C54"/>
    <w:rsid w:val="0029091E"/>
    <w:rsid w:val="002938C8"/>
    <w:rsid w:val="002943C1"/>
    <w:rsid w:val="00294E7C"/>
    <w:rsid w:val="00296EA6"/>
    <w:rsid w:val="002979A4"/>
    <w:rsid w:val="002A3AC8"/>
    <w:rsid w:val="002A6CE1"/>
    <w:rsid w:val="002B1F22"/>
    <w:rsid w:val="002B2A4F"/>
    <w:rsid w:val="002B3908"/>
    <w:rsid w:val="002B4A2B"/>
    <w:rsid w:val="002B73EE"/>
    <w:rsid w:val="002B7C6A"/>
    <w:rsid w:val="002C319D"/>
    <w:rsid w:val="002C39B3"/>
    <w:rsid w:val="002C3FF3"/>
    <w:rsid w:val="002C444E"/>
    <w:rsid w:val="002C7F13"/>
    <w:rsid w:val="002D036E"/>
    <w:rsid w:val="002D175C"/>
    <w:rsid w:val="002D5538"/>
    <w:rsid w:val="002E05AF"/>
    <w:rsid w:val="002E17A0"/>
    <w:rsid w:val="002E2318"/>
    <w:rsid w:val="002E3C38"/>
    <w:rsid w:val="002E628E"/>
    <w:rsid w:val="002F1B5B"/>
    <w:rsid w:val="002F5239"/>
    <w:rsid w:val="002F5415"/>
    <w:rsid w:val="0030191E"/>
    <w:rsid w:val="00301B6B"/>
    <w:rsid w:val="0030403C"/>
    <w:rsid w:val="003043F3"/>
    <w:rsid w:val="00305CE7"/>
    <w:rsid w:val="00307CC8"/>
    <w:rsid w:val="003108A0"/>
    <w:rsid w:val="0031101E"/>
    <w:rsid w:val="00311275"/>
    <w:rsid w:val="00311D76"/>
    <w:rsid w:val="00312F11"/>
    <w:rsid w:val="00313B03"/>
    <w:rsid w:val="003144DD"/>
    <w:rsid w:val="003152E1"/>
    <w:rsid w:val="003243A9"/>
    <w:rsid w:val="00324CFC"/>
    <w:rsid w:val="00324ED6"/>
    <w:rsid w:val="003258CC"/>
    <w:rsid w:val="00327737"/>
    <w:rsid w:val="003277BC"/>
    <w:rsid w:val="00332A8A"/>
    <w:rsid w:val="00334D45"/>
    <w:rsid w:val="003357BF"/>
    <w:rsid w:val="00336B8E"/>
    <w:rsid w:val="003425F8"/>
    <w:rsid w:val="00343366"/>
    <w:rsid w:val="00343F1A"/>
    <w:rsid w:val="00344804"/>
    <w:rsid w:val="00344A98"/>
    <w:rsid w:val="00344F32"/>
    <w:rsid w:val="00345C60"/>
    <w:rsid w:val="00345FFF"/>
    <w:rsid w:val="0035050E"/>
    <w:rsid w:val="003510AD"/>
    <w:rsid w:val="0035110A"/>
    <w:rsid w:val="00351633"/>
    <w:rsid w:val="003516E7"/>
    <w:rsid w:val="00351D49"/>
    <w:rsid w:val="003520BA"/>
    <w:rsid w:val="0035422B"/>
    <w:rsid w:val="00361A1C"/>
    <w:rsid w:val="00362050"/>
    <w:rsid w:val="003626E1"/>
    <w:rsid w:val="00362981"/>
    <w:rsid w:val="0036470F"/>
    <w:rsid w:val="00364C1A"/>
    <w:rsid w:val="00367BF2"/>
    <w:rsid w:val="00373C23"/>
    <w:rsid w:val="00374916"/>
    <w:rsid w:val="00374EF9"/>
    <w:rsid w:val="003760FF"/>
    <w:rsid w:val="00377A82"/>
    <w:rsid w:val="00383E60"/>
    <w:rsid w:val="00383E97"/>
    <w:rsid w:val="0038484B"/>
    <w:rsid w:val="00385334"/>
    <w:rsid w:val="00387A85"/>
    <w:rsid w:val="003906A5"/>
    <w:rsid w:val="00394B09"/>
    <w:rsid w:val="003959D4"/>
    <w:rsid w:val="00396CAA"/>
    <w:rsid w:val="003A306A"/>
    <w:rsid w:val="003A3FFA"/>
    <w:rsid w:val="003A4261"/>
    <w:rsid w:val="003A5ABA"/>
    <w:rsid w:val="003B1361"/>
    <w:rsid w:val="003B1A13"/>
    <w:rsid w:val="003B4936"/>
    <w:rsid w:val="003C0E74"/>
    <w:rsid w:val="003C29CF"/>
    <w:rsid w:val="003D2A82"/>
    <w:rsid w:val="003D5F80"/>
    <w:rsid w:val="003E01FE"/>
    <w:rsid w:val="003E08A0"/>
    <w:rsid w:val="003E450C"/>
    <w:rsid w:val="003E7224"/>
    <w:rsid w:val="003E79A0"/>
    <w:rsid w:val="003E7B19"/>
    <w:rsid w:val="003F2429"/>
    <w:rsid w:val="003F5292"/>
    <w:rsid w:val="003F7519"/>
    <w:rsid w:val="003F7714"/>
    <w:rsid w:val="003F7780"/>
    <w:rsid w:val="004004CC"/>
    <w:rsid w:val="0040138A"/>
    <w:rsid w:val="0040405C"/>
    <w:rsid w:val="0040417E"/>
    <w:rsid w:val="00404F80"/>
    <w:rsid w:val="00413606"/>
    <w:rsid w:val="004136EB"/>
    <w:rsid w:val="00414429"/>
    <w:rsid w:val="004179AA"/>
    <w:rsid w:val="004179C4"/>
    <w:rsid w:val="00420551"/>
    <w:rsid w:val="004223C5"/>
    <w:rsid w:val="004235A5"/>
    <w:rsid w:val="00423B57"/>
    <w:rsid w:val="004241E5"/>
    <w:rsid w:val="00430250"/>
    <w:rsid w:val="00430FCC"/>
    <w:rsid w:val="00432BE5"/>
    <w:rsid w:val="00433CEE"/>
    <w:rsid w:val="004350F6"/>
    <w:rsid w:val="004357DC"/>
    <w:rsid w:val="004373A5"/>
    <w:rsid w:val="0043793C"/>
    <w:rsid w:val="00441167"/>
    <w:rsid w:val="00441F9F"/>
    <w:rsid w:val="00442EBA"/>
    <w:rsid w:val="004432B7"/>
    <w:rsid w:val="00445806"/>
    <w:rsid w:val="00446645"/>
    <w:rsid w:val="00447747"/>
    <w:rsid w:val="004479B0"/>
    <w:rsid w:val="00453091"/>
    <w:rsid w:val="004626C3"/>
    <w:rsid w:val="00462D6E"/>
    <w:rsid w:val="00462EE4"/>
    <w:rsid w:val="00462FC9"/>
    <w:rsid w:val="004650E8"/>
    <w:rsid w:val="0046661D"/>
    <w:rsid w:val="00466F1D"/>
    <w:rsid w:val="004709C0"/>
    <w:rsid w:val="00471586"/>
    <w:rsid w:val="0047217B"/>
    <w:rsid w:val="0047408F"/>
    <w:rsid w:val="00483209"/>
    <w:rsid w:val="004862FA"/>
    <w:rsid w:val="004866A3"/>
    <w:rsid w:val="00491AD9"/>
    <w:rsid w:val="0049286B"/>
    <w:rsid w:val="0049326C"/>
    <w:rsid w:val="00495170"/>
    <w:rsid w:val="00495E41"/>
    <w:rsid w:val="00495E66"/>
    <w:rsid w:val="004A19EC"/>
    <w:rsid w:val="004A3E83"/>
    <w:rsid w:val="004A4914"/>
    <w:rsid w:val="004A5D6D"/>
    <w:rsid w:val="004B1973"/>
    <w:rsid w:val="004B3811"/>
    <w:rsid w:val="004B3FCB"/>
    <w:rsid w:val="004B61CD"/>
    <w:rsid w:val="004B6662"/>
    <w:rsid w:val="004B762D"/>
    <w:rsid w:val="004C111C"/>
    <w:rsid w:val="004C20A6"/>
    <w:rsid w:val="004C32B6"/>
    <w:rsid w:val="004C5E7E"/>
    <w:rsid w:val="004D0A00"/>
    <w:rsid w:val="004D357F"/>
    <w:rsid w:val="004D36B7"/>
    <w:rsid w:val="004D4B59"/>
    <w:rsid w:val="004E1356"/>
    <w:rsid w:val="004E2572"/>
    <w:rsid w:val="004E2A02"/>
    <w:rsid w:val="004E2CDD"/>
    <w:rsid w:val="004E4FFE"/>
    <w:rsid w:val="004E574F"/>
    <w:rsid w:val="004E67ED"/>
    <w:rsid w:val="004E7545"/>
    <w:rsid w:val="004F15C2"/>
    <w:rsid w:val="004F1C49"/>
    <w:rsid w:val="004F4844"/>
    <w:rsid w:val="00502E5B"/>
    <w:rsid w:val="005052D3"/>
    <w:rsid w:val="00520720"/>
    <w:rsid w:val="005239F8"/>
    <w:rsid w:val="00523CBF"/>
    <w:rsid w:val="00525921"/>
    <w:rsid w:val="005268FC"/>
    <w:rsid w:val="005313D8"/>
    <w:rsid w:val="00531F18"/>
    <w:rsid w:val="00534E86"/>
    <w:rsid w:val="005360AC"/>
    <w:rsid w:val="00543D73"/>
    <w:rsid w:val="005452D2"/>
    <w:rsid w:val="00546D69"/>
    <w:rsid w:val="00550D6B"/>
    <w:rsid w:val="00561416"/>
    <w:rsid w:val="005617FC"/>
    <w:rsid w:val="00561C16"/>
    <w:rsid w:val="00561CAD"/>
    <w:rsid w:val="00561EC6"/>
    <w:rsid w:val="00561F0B"/>
    <w:rsid w:val="0056209F"/>
    <w:rsid w:val="0056596E"/>
    <w:rsid w:val="00566E53"/>
    <w:rsid w:val="00573388"/>
    <w:rsid w:val="005758A5"/>
    <w:rsid w:val="00576A07"/>
    <w:rsid w:val="0057778A"/>
    <w:rsid w:val="00580CC8"/>
    <w:rsid w:val="00583810"/>
    <w:rsid w:val="00593233"/>
    <w:rsid w:val="005955AA"/>
    <w:rsid w:val="0059674E"/>
    <w:rsid w:val="005971B6"/>
    <w:rsid w:val="005A2324"/>
    <w:rsid w:val="005A2D78"/>
    <w:rsid w:val="005A4475"/>
    <w:rsid w:val="005A4AEB"/>
    <w:rsid w:val="005A4D10"/>
    <w:rsid w:val="005B0385"/>
    <w:rsid w:val="005B07C2"/>
    <w:rsid w:val="005B2C0E"/>
    <w:rsid w:val="005B3333"/>
    <w:rsid w:val="005B4CA4"/>
    <w:rsid w:val="005B4FB0"/>
    <w:rsid w:val="005B5213"/>
    <w:rsid w:val="005C1829"/>
    <w:rsid w:val="005C29C1"/>
    <w:rsid w:val="005C725B"/>
    <w:rsid w:val="005C74D5"/>
    <w:rsid w:val="005D255A"/>
    <w:rsid w:val="005D299A"/>
    <w:rsid w:val="005D31F7"/>
    <w:rsid w:val="005D3295"/>
    <w:rsid w:val="005E0378"/>
    <w:rsid w:val="005E0429"/>
    <w:rsid w:val="005E3163"/>
    <w:rsid w:val="005E3264"/>
    <w:rsid w:val="005E3894"/>
    <w:rsid w:val="005E3A18"/>
    <w:rsid w:val="005E45FE"/>
    <w:rsid w:val="005E5AD1"/>
    <w:rsid w:val="005E7C28"/>
    <w:rsid w:val="005F5F25"/>
    <w:rsid w:val="00601D2B"/>
    <w:rsid w:val="006023ED"/>
    <w:rsid w:val="00603D0E"/>
    <w:rsid w:val="00605390"/>
    <w:rsid w:val="006062DA"/>
    <w:rsid w:val="00606BC5"/>
    <w:rsid w:val="00613240"/>
    <w:rsid w:val="00613E09"/>
    <w:rsid w:val="00614372"/>
    <w:rsid w:val="006216C2"/>
    <w:rsid w:val="00621DED"/>
    <w:rsid w:val="00621E1C"/>
    <w:rsid w:val="00622537"/>
    <w:rsid w:val="00624709"/>
    <w:rsid w:val="00627B8F"/>
    <w:rsid w:val="00637F4E"/>
    <w:rsid w:val="0064003B"/>
    <w:rsid w:val="00640C14"/>
    <w:rsid w:val="006424DC"/>
    <w:rsid w:val="00643668"/>
    <w:rsid w:val="00643724"/>
    <w:rsid w:val="00643DD4"/>
    <w:rsid w:val="00643E03"/>
    <w:rsid w:val="00645150"/>
    <w:rsid w:val="006452FB"/>
    <w:rsid w:val="006471D4"/>
    <w:rsid w:val="00653051"/>
    <w:rsid w:val="006534C4"/>
    <w:rsid w:val="00657E72"/>
    <w:rsid w:val="00660848"/>
    <w:rsid w:val="00664CF4"/>
    <w:rsid w:val="00665343"/>
    <w:rsid w:val="00667969"/>
    <w:rsid w:val="00667DD3"/>
    <w:rsid w:val="006705A2"/>
    <w:rsid w:val="006719E5"/>
    <w:rsid w:val="00672FAD"/>
    <w:rsid w:val="006749B7"/>
    <w:rsid w:val="00674A1E"/>
    <w:rsid w:val="00675E74"/>
    <w:rsid w:val="00677DBB"/>
    <w:rsid w:val="00680A55"/>
    <w:rsid w:val="006810D7"/>
    <w:rsid w:val="00684609"/>
    <w:rsid w:val="006872F0"/>
    <w:rsid w:val="00687600"/>
    <w:rsid w:val="00691AA6"/>
    <w:rsid w:val="00696697"/>
    <w:rsid w:val="006A3008"/>
    <w:rsid w:val="006A58A5"/>
    <w:rsid w:val="006B03C7"/>
    <w:rsid w:val="006B1B93"/>
    <w:rsid w:val="006B20CF"/>
    <w:rsid w:val="006B6052"/>
    <w:rsid w:val="006B6BE5"/>
    <w:rsid w:val="006B7AC4"/>
    <w:rsid w:val="006B7EF7"/>
    <w:rsid w:val="006C2025"/>
    <w:rsid w:val="006C5B44"/>
    <w:rsid w:val="006C62A1"/>
    <w:rsid w:val="006C6B87"/>
    <w:rsid w:val="006D1065"/>
    <w:rsid w:val="006D2268"/>
    <w:rsid w:val="006D5DBF"/>
    <w:rsid w:val="006D6CAE"/>
    <w:rsid w:val="006E0A40"/>
    <w:rsid w:val="006E0C5A"/>
    <w:rsid w:val="006E0D23"/>
    <w:rsid w:val="006E17C9"/>
    <w:rsid w:val="006E3BE2"/>
    <w:rsid w:val="006E48D7"/>
    <w:rsid w:val="006E7723"/>
    <w:rsid w:val="006F12C7"/>
    <w:rsid w:val="006F26C6"/>
    <w:rsid w:val="006F2FBE"/>
    <w:rsid w:val="006F494C"/>
    <w:rsid w:val="006F4CE6"/>
    <w:rsid w:val="006F5427"/>
    <w:rsid w:val="006F755B"/>
    <w:rsid w:val="00702173"/>
    <w:rsid w:val="00702A7D"/>
    <w:rsid w:val="00703662"/>
    <w:rsid w:val="00704544"/>
    <w:rsid w:val="00705CE9"/>
    <w:rsid w:val="00705D8D"/>
    <w:rsid w:val="00714246"/>
    <w:rsid w:val="0071503E"/>
    <w:rsid w:val="00715C5E"/>
    <w:rsid w:val="00720B76"/>
    <w:rsid w:val="00722007"/>
    <w:rsid w:val="00724271"/>
    <w:rsid w:val="00724683"/>
    <w:rsid w:val="00730BFC"/>
    <w:rsid w:val="00733112"/>
    <w:rsid w:val="007337E2"/>
    <w:rsid w:val="00734BBF"/>
    <w:rsid w:val="00737A7F"/>
    <w:rsid w:val="00740E8E"/>
    <w:rsid w:val="0074283A"/>
    <w:rsid w:val="0074507F"/>
    <w:rsid w:val="00745F80"/>
    <w:rsid w:val="00747255"/>
    <w:rsid w:val="00753A0B"/>
    <w:rsid w:val="00757D7F"/>
    <w:rsid w:val="00761D42"/>
    <w:rsid w:val="00762218"/>
    <w:rsid w:val="00762CEC"/>
    <w:rsid w:val="00763DAD"/>
    <w:rsid w:val="00763F3D"/>
    <w:rsid w:val="007640C9"/>
    <w:rsid w:val="007665E0"/>
    <w:rsid w:val="00767988"/>
    <w:rsid w:val="00771044"/>
    <w:rsid w:val="0077298F"/>
    <w:rsid w:val="00773761"/>
    <w:rsid w:val="00780462"/>
    <w:rsid w:val="00781909"/>
    <w:rsid w:val="00784F37"/>
    <w:rsid w:val="007862C7"/>
    <w:rsid w:val="0078657F"/>
    <w:rsid w:val="00787736"/>
    <w:rsid w:val="0079143A"/>
    <w:rsid w:val="00792680"/>
    <w:rsid w:val="0079273F"/>
    <w:rsid w:val="00793547"/>
    <w:rsid w:val="00794C91"/>
    <w:rsid w:val="007957B9"/>
    <w:rsid w:val="007A0849"/>
    <w:rsid w:val="007A17E0"/>
    <w:rsid w:val="007A210E"/>
    <w:rsid w:val="007A301D"/>
    <w:rsid w:val="007A62BA"/>
    <w:rsid w:val="007A67ED"/>
    <w:rsid w:val="007B0D46"/>
    <w:rsid w:val="007C11BC"/>
    <w:rsid w:val="007C1D5C"/>
    <w:rsid w:val="007C2958"/>
    <w:rsid w:val="007C477A"/>
    <w:rsid w:val="007C5455"/>
    <w:rsid w:val="007C5DBC"/>
    <w:rsid w:val="007C60D7"/>
    <w:rsid w:val="007C6E3A"/>
    <w:rsid w:val="007D20C7"/>
    <w:rsid w:val="007D2127"/>
    <w:rsid w:val="007D268D"/>
    <w:rsid w:val="007D2BAA"/>
    <w:rsid w:val="007D3B3C"/>
    <w:rsid w:val="007D4284"/>
    <w:rsid w:val="007D5194"/>
    <w:rsid w:val="007D546E"/>
    <w:rsid w:val="007D5795"/>
    <w:rsid w:val="007E2C3E"/>
    <w:rsid w:val="007E3771"/>
    <w:rsid w:val="007E6080"/>
    <w:rsid w:val="007E7672"/>
    <w:rsid w:val="007F3DDA"/>
    <w:rsid w:val="00802510"/>
    <w:rsid w:val="0080308A"/>
    <w:rsid w:val="008030BA"/>
    <w:rsid w:val="00803A25"/>
    <w:rsid w:val="008056BD"/>
    <w:rsid w:val="00807568"/>
    <w:rsid w:val="00807742"/>
    <w:rsid w:val="00811214"/>
    <w:rsid w:val="008113EF"/>
    <w:rsid w:val="00813967"/>
    <w:rsid w:val="008177B1"/>
    <w:rsid w:val="00821E26"/>
    <w:rsid w:val="00824E4C"/>
    <w:rsid w:val="00827D13"/>
    <w:rsid w:val="008331E7"/>
    <w:rsid w:val="008332CC"/>
    <w:rsid w:val="00834C9A"/>
    <w:rsid w:val="00835D20"/>
    <w:rsid w:val="008414FE"/>
    <w:rsid w:val="008442C2"/>
    <w:rsid w:val="00844E3E"/>
    <w:rsid w:val="00845EBA"/>
    <w:rsid w:val="00847C18"/>
    <w:rsid w:val="00853129"/>
    <w:rsid w:val="0085549F"/>
    <w:rsid w:val="008604B5"/>
    <w:rsid w:val="00860EDB"/>
    <w:rsid w:val="00862579"/>
    <w:rsid w:val="0086468D"/>
    <w:rsid w:val="008653EB"/>
    <w:rsid w:val="00865ADE"/>
    <w:rsid w:val="008672E9"/>
    <w:rsid w:val="00867731"/>
    <w:rsid w:val="00870349"/>
    <w:rsid w:val="00872B37"/>
    <w:rsid w:val="0087312C"/>
    <w:rsid w:val="008737A9"/>
    <w:rsid w:val="00874AB2"/>
    <w:rsid w:val="00880073"/>
    <w:rsid w:val="00880FFE"/>
    <w:rsid w:val="00881C0C"/>
    <w:rsid w:val="0088304A"/>
    <w:rsid w:val="00883E90"/>
    <w:rsid w:val="00884041"/>
    <w:rsid w:val="008840A9"/>
    <w:rsid w:val="00886CBF"/>
    <w:rsid w:val="00887AC3"/>
    <w:rsid w:val="008913AB"/>
    <w:rsid w:val="0089323F"/>
    <w:rsid w:val="00894BBF"/>
    <w:rsid w:val="0089538A"/>
    <w:rsid w:val="00895E59"/>
    <w:rsid w:val="008A0ABD"/>
    <w:rsid w:val="008A1F26"/>
    <w:rsid w:val="008A2237"/>
    <w:rsid w:val="008A4B11"/>
    <w:rsid w:val="008A773E"/>
    <w:rsid w:val="008B270C"/>
    <w:rsid w:val="008B2D18"/>
    <w:rsid w:val="008B425A"/>
    <w:rsid w:val="008B495B"/>
    <w:rsid w:val="008B62F3"/>
    <w:rsid w:val="008B7463"/>
    <w:rsid w:val="008C0D5B"/>
    <w:rsid w:val="008C0E3A"/>
    <w:rsid w:val="008C1236"/>
    <w:rsid w:val="008C1CD1"/>
    <w:rsid w:val="008C3B24"/>
    <w:rsid w:val="008C4036"/>
    <w:rsid w:val="008C6313"/>
    <w:rsid w:val="008C6950"/>
    <w:rsid w:val="008D0B48"/>
    <w:rsid w:val="008D22B6"/>
    <w:rsid w:val="008D4E10"/>
    <w:rsid w:val="008D7DDB"/>
    <w:rsid w:val="008E4CCE"/>
    <w:rsid w:val="008E5693"/>
    <w:rsid w:val="008E594F"/>
    <w:rsid w:val="008F2D41"/>
    <w:rsid w:val="008F4629"/>
    <w:rsid w:val="008F78C2"/>
    <w:rsid w:val="009000B8"/>
    <w:rsid w:val="009007D1"/>
    <w:rsid w:val="0090109C"/>
    <w:rsid w:val="009103FC"/>
    <w:rsid w:val="0091181A"/>
    <w:rsid w:val="00912510"/>
    <w:rsid w:val="00912843"/>
    <w:rsid w:val="00913B0C"/>
    <w:rsid w:val="00914A1A"/>
    <w:rsid w:val="00914B1E"/>
    <w:rsid w:val="00921A84"/>
    <w:rsid w:val="00921B63"/>
    <w:rsid w:val="00926411"/>
    <w:rsid w:val="00926E70"/>
    <w:rsid w:val="00927112"/>
    <w:rsid w:val="009277D4"/>
    <w:rsid w:val="00933452"/>
    <w:rsid w:val="009357BE"/>
    <w:rsid w:val="00940EB5"/>
    <w:rsid w:val="009423EE"/>
    <w:rsid w:val="00943F15"/>
    <w:rsid w:val="00945C74"/>
    <w:rsid w:val="00946B61"/>
    <w:rsid w:val="00946C18"/>
    <w:rsid w:val="00952CDA"/>
    <w:rsid w:val="00953302"/>
    <w:rsid w:val="00961057"/>
    <w:rsid w:val="009631AB"/>
    <w:rsid w:val="009638A1"/>
    <w:rsid w:val="00965A0E"/>
    <w:rsid w:val="00967AC2"/>
    <w:rsid w:val="00970A3B"/>
    <w:rsid w:val="00975436"/>
    <w:rsid w:val="00975533"/>
    <w:rsid w:val="00975A2E"/>
    <w:rsid w:val="00977790"/>
    <w:rsid w:val="009777F8"/>
    <w:rsid w:val="009779AA"/>
    <w:rsid w:val="009809E0"/>
    <w:rsid w:val="00980B22"/>
    <w:rsid w:val="009832D9"/>
    <w:rsid w:val="009833FE"/>
    <w:rsid w:val="009835A3"/>
    <w:rsid w:val="00984150"/>
    <w:rsid w:val="00991650"/>
    <w:rsid w:val="009926BA"/>
    <w:rsid w:val="00997694"/>
    <w:rsid w:val="009A1BDD"/>
    <w:rsid w:val="009A7958"/>
    <w:rsid w:val="009B1D43"/>
    <w:rsid w:val="009B4802"/>
    <w:rsid w:val="009B4E85"/>
    <w:rsid w:val="009B63C0"/>
    <w:rsid w:val="009B65CC"/>
    <w:rsid w:val="009B7BFF"/>
    <w:rsid w:val="009C0896"/>
    <w:rsid w:val="009C2FBA"/>
    <w:rsid w:val="009C3918"/>
    <w:rsid w:val="009C4655"/>
    <w:rsid w:val="009C5E52"/>
    <w:rsid w:val="009C5EF7"/>
    <w:rsid w:val="009C5F34"/>
    <w:rsid w:val="009C76D6"/>
    <w:rsid w:val="009D08DA"/>
    <w:rsid w:val="009D1D4B"/>
    <w:rsid w:val="009D2CDF"/>
    <w:rsid w:val="009D3DC1"/>
    <w:rsid w:val="009D50B5"/>
    <w:rsid w:val="009D647E"/>
    <w:rsid w:val="009D7E33"/>
    <w:rsid w:val="009E4956"/>
    <w:rsid w:val="009E594E"/>
    <w:rsid w:val="009E7149"/>
    <w:rsid w:val="00A00FF5"/>
    <w:rsid w:val="00A019C3"/>
    <w:rsid w:val="00A023FA"/>
    <w:rsid w:val="00A060D5"/>
    <w:rsid w:val="00A1082B"/>
    <w:rsid w:val="00A111C5"/>
    <w:rsid w:val="00A113E2"/>
    <w:rsid w:val="00A15725"/>
    <w:rsid w:val="00A179A1"/>
    <w:rsid w:val="00A21464"/>
    <w:rsid w:val="00A31141"/>
    <w:rsid w:val="00A32632"/>
    <w:rsid w:val="00A3791F"/>
    <w:rsid w:val="00A426C4"/>
    <w:rsid w:val="00A42C0C"/>
    <w:rsid w:val="00A438B6"/>
    <w:rsid w:val="00A43F59"/>
    <w:rsid w:val="00A4447C"/>
    <w:rsid w:val="00A52587"/>
    <w:rsid w:val="00A52D41"/>
    <w:rsid w:val="00A53796"/>
    <w:rsid w:val="00A53D00"/>
    <w:rsid w:val="00A6116B"/>
    <w:rsid w:val="00A612F4"/>
    <w:rsid w:val="00A62E07"/>
    <w:rsid w:val="00A62F71"/>
    <w:rsid w:val="00A63445"/>
    <w:rsid w:val="00A66020"/>
    <w:rsid w:val="00A67DFD"/>
    <w:rsid w:val="00A72043"/>
    <w:rsid w:val="00A73504"/>
    <w:rsid w:val="00A739E2"/>
    <w:rsid w:val="00A7656A"/>
    <w:rsid w:val="00A76B26"/>
    <w:rsid w:val="00A83B0D"/>
    <w:rsid w:val="00A83D24"/>
    <w:rsid w:val="00A8409C"/>
    <w:rsid w:val="00A8549B"/>
    <w:rsid w:val="00A92188"/>
    <w:rsid w:val="00AA0142"/>
    <w:rsid w:val="00AA0270"/>
    <w:rsid w:val="00AA0B06"/>
    <w:rsid w:val="00AA0CBD"/>
    <w:rsid w:val="00AA173A"/>
    <w:rsid w:val="00AA4FA1"/>
    <w:rsid w:val="00AA5BB3"/>
    <w:rsid w:val="00AB0272"/>
    <w:rsid w:val="00AB3F57"/>
    <w:rsid w:val="00AB40B1"/>
    <w:rsid w:val="00AB40C6"/>
    <w:rsid w:val="00AB5345"/>
    <w:rsid w:val="00AB76D6"/>
    <w:rsid w:val="00AC55EB"/>
    <w:rsid w:val="00AC55FF"/>
    <w:rsid w:val="00AC63E7"/>
    <w:rsid w:val="00AD364A"/>
    <w:rsid w:val="00AD4661"/>
    <w:rsid w:val="00AD685B"/>
    <w:rsid w:val="00AD69A6"/>
    <w:rsid w:val="00AD6F18"/>
    <w:rsid w:val="00AE3258"/>
    <w:rsid w:val="00AE3ECD"/>
    <w:rsid w:val="00AE5B7C"/>
    <w:rsid w:val="00AE6A89"/>
    <w:rsid w:val="00AE7F52"/>
    <w:rsid w:val="00AF5AB2"/>
    <w:rsid w:val="00AF6BBF"/>
    <w:rsid w:val="00AF7F6A"/>
    <w:rsid w:val="00B0059F"/>
    <w:rsid w:val="00B008B9"/>
    <w:rsid w:val="00B02531"/>
    <w:rsid w:val="00B02FA4"/>
    <w:rsid w:val="00B04724"/>
    <w:rsid w:val="00B06DED"/>
    <w:rsid w:val="00B13D1B"/>
    <w:rsid w:val="00B15A9B"/>
    <w:rsid w:val="00B16B27"/>
    <w:rsid w:val="00B21B30"/>
    <w:rsid w:val="00B23570"/>
    <w:rsid w:val="00B23E06"/>
    <w:rsid w:val="00B26883"/>
    <w:rsid w:val="00B27591"/>
    <w:rsid w:val="00B30C86"/>
    <w:rsid w:val="00B340CF"/>
    <w:rsid w:val="00B3607C"/>
    <w:rsid w:val="00B3672C"/>
    <w:rsid w:val="00B37123"/>
    <w:rsid w:val="00B377A9"/>
    <w:rsid w:val="00B40C43"/>
    <w:rsid w:val="00B43C85"/>
    <w:rsid w:val="00B50037"/>
    <w:rsid w:val="00B50CE1"/>
    <w:rsid w:val="00B51D38"/>
    <w:rsid w:val="00B56E04"/>
    <w:rsid w:val="00B638CD"/>
    <w:rsid w:val="00B63C21"/>
    <w:rsid w:val="00B64AF0"/>
    <w:rsid w:val="00B64F12"/>
    <w:rsid w:val="00B6543C"/>
    <w:rsid w:val="00B670CA"/>
    <w:rsid w:val="00B72201"/>
    <w:rsid w:val="00B732D5"/>
    <w:rsid w:val="00B73C9C"/>
    <w:rsid w:val="00B74045"/>
    <w:rsid w:val="00B74361"/>
    <w:rsid w:val="00B75A0F"/>
    <w:rsid w:val="00B77EC0"/>
    <w:rsid w:val="00B81E6F"/>
    <w:rsid w:val="00B82E79"/>
    <w:rsid w:val="00B8768E"/>
    <w:rsid w:val="00B878BF"/>
    <w:rsid w:val="00B90EFB"/>
    <w:rsid w:val="00B91BBE"/>
    <w:rsid w:val="00B94839"/>
    <w:rsid w:val="00B95C3C"/>
    <w:rsid w:val="00B95D2F"/>
    <w:rsid w:val="00B96B72"/>
    <w:rsid w:val="00BA0711"/>
    <w:rsid w:val="00BA1DAA"/>
    <w:rsid w:val="00BA2E8D"/>
    <w:rsid w:val="00BA3483"/>
    <w:rsid w:val="00BA3D50"/>
    <w:rsid w:val="00BA3E71"/>
    <w:rsid w:val="00BA7E4C"/>
    <w:rsid w:val="00BB4516"/>
    <w:rsid w:val="00BB516E"/>
    <w:rsid w:val="00BB5D94"/>
    <w:rsid w:val="00BC0230"/>
    <w:rsid w:val="00BC1F5C"/>
    <w:rsid w:val="00BC275D"/>
    <w:rsid w:val="00BC3D79"/>
    <w:rsid w:val="00BC61CE"/>
    <w:rsid w:val="00BC7D9E"/>
    <w:rsid w:val="00BD023D"/>
    <w:rsid w:val="00BD0443"/>
    <w:rsid w:val="00BD26F7"/>
    <w:rsid w:val="00BD2D0C"/>
    <w:rsid w:val="00BD3317"/>
    <w:rsid w:val="00BD434C"/>
    <w:rsid w:val="00BD5463"/>
    <w:rsid w:val="00BD5904"/>
    <w:rsid w:val="00BD6538"/>
    <w:rsid w:val="00BE17E6"/>
    <w:rsid w:val="00BE463A"/>
    <w:rsid w:val="00BE6584"/>
    <w:rsid w:val="00BE65D9"/>
    <w:rsid w:val="00BE6617"/>
    <w:rsid w:val="00BE76F4"/>
    <w:rsid w:val="00BF0802"/>
    <w:rsid w:val="00BF0DEB"/>
    <w:rsid w:val="00BF1BD9"/>
    <w:rsid w:val="00BF26CE"/>
    <w:rsid w:val="00BF29DF"/>
    <w:rsid w:val="00BF47FE"/>
    <w:rsid w:val="00BF6E44"/>
    <w:rsid w:val="00C002CC"/>
    <w:rsid w:val="00C008FD"/>
    <w:rsid w:val="00C0218F"/>
    <w:rsid w:val="00C1360F"/>
    <w:rsid w:val="00C143E5"/>
    <w:rsid w:val="00C20E48"/>
    <w:rsid w:val="00C21325"/>
    <w:rsid w:val="00C22615"/>
    <w:rsid w:val="00C26137"/>
    <w:rsid w:val="00C26EB0"/>
    <w:rsid w:val="00C30009"/>
    <w:rsid w:val="00C333BA"/>
    <w:rsid w:val="00C40656"/>
    <w:rsid w:val="00C41A40"/>
    <w:rsid w:val="00C41F56"/>
    <w:rsid w:val="00C428BD"/>
    <w:rsid w:val="00C4461A"/>
    <w:rsid w:val="00C45173"/>
    <w:rsid w:val="00C46143"/>
    <w:rsid w:val="00C46F41"/>
    <w:rsid w:val="00C504EC"/>
    <w:rsid w:val="00C51C50"/>
    <w:rsid w:val="00C5324A"/>
    <w:rsid w:val="00C53644"/>
    <w:rsid w:val="00C54215"/>
    <w:rsid w:val="00C55837"/>
    <w:rsid w:val="00C57922"/>
    <w:rsid w:val="00C57F2A"/>
    <w:rsid w:val="00C6213A"/>
    <w:rsid w:val="00C6737E"/>
    <w:rsid w:val="00C70CC4"/>
    <w:rsid w:val="00C71FC9"/>
    <w:rsid w:val="00C72188"/>
    <w:rsid w:val="00C757F1"/>
    <w:rsid w:val="00C7675B"/>
    <w:rsid w:val="00C77679"/>
    <w:rsid w:val="00C81034"/>
    <w:rsid w:val="00C81C7F"/>
    <w:rsid w:val="00C82532"/>
    <w:rsid w:val="00C83A16"/>
    <w:rsid w:val="00C840F5"/>
    <w:rsid w:val="00C84D6B"/>
    <w:rsid w:val="00C84D77"/>
    <w:rsid w:val="00C85A21"/>
    <w:rsid w:val="00C90783"/>
    <w:rsid w:val="00C90D06"/>
    <w:rsid w:val="00C93E24"/>
    <w:rsid w:val="00C94655"/>
    <w:rsid w:val="00C979CA"/>
    <w:rsid w:val="00CA0289"/>
    <w:rsid w:val="00CA74F1"/>
    <w:rsid w:val="00CB04D6"/>
    <w:rsid w:val="00CB2003"/>
    <w:rsid w:val="00CB2236"/>
    <w:rsid w:val="00CB250C"/>
    <w:rsid w:val="00CB3658"/>
    <w:rsid w:val="00CB398B"/>
    <w:rsid w:val="00CB5C21"/>
    <w:rsid w:val="00CB70B9"/>
    <w:rsid w:val="00CC0910"/>
    <w:rsid w:val="00CC0DA8"/>
    <w:rsid w:val="00CC656E"/>
    <w:rsid w:val="00CC6938"/>
    <w:rsid w:val="00CC769E"/>
    <w:rsid w:val="00CD0B6A"/>
    <w:rsid w:val="00CD1EAE"/>
    <w:rsid w:val="00CD2181"/>
    <w:rsid w:val="00CD3091"/>
    <w:rsid w:val="00CD34D9"/>
    <w:rsid w:val="00CD52AD"/>
    <w:rsid w:val="00CD5F0B"/>
    <w:rsid w:val="00CE1475"/>
    <w:rsid w:val="00CE304C"/>
    <w:rsid w:val="00CE5C57"/>
    <w:rsid w:val="00CE67DB"/>
    <w:rsid w:val="00CE790A"/>
    <w:rsid w:val="00CF10DB"/>
    <w:rsid w:val="00CF2E2E"/>
    <w:rsid w:val="00CF36B4"/>
    <w:rsid w:val="00CF394D"/>
    <w:rsid w:val="00CF46AE"/>
    <w:rsid w:val="00CF4EE0"/>
    <w:rsid w:val="00D019F4"/>
    <w:rsid w:val="00D02DB1"/>
    <w:rsid w:val="00D0734D"/>
    <w:rsid w:val="00D074FB"/>
    <w:rsid w:val="00D11806"/>
    <w:rsid w:val="00D11F6F"/>
    <w:rsid w:val="00D13950"/>
    <w:rsid w:val="00D14444"/>
    <w:rsid w:val="00D15740"/>
    <w:rsid w:val="00D16E0B"/>
    <w:rsid w:val="00D16E2C"/>
    <w:rsid w:val="00D170C4"/>
    <w:rsid w:val="00D17C93"/>
    <w:rsid w:val="00D20AF5"/>
    <w:rsid w:val="00D23BBA"/>
    <w:rsid w:val="00D24420"/>
    <w:rsid w:val="00D25637"/>
    <w:rsid w:val="00D25F22"/>
    <w:rsid w:val="00D26911"/>
    <w:rsid w:val="00D27C66"/>
    <w:rsid w:val="00D27C67"/>
    <w:rsid w:val="00D3029E"/>
    <w:rsid w:val="00D309A3"/>
    <w:rsid w:val="00D3125E"/>
    <w:rsid w:val="00D31E68"/>
    <w:rsid w:val="00D34E4A"/>
    <w:rsid w:val="00D35720"/>
    <w:rsid w:val="00D41DA0"/>
    <w:rsid w:val="00D42630"/>
    <w:rsid w:val="00D43045"/>
    <w:rsid w:val="00D432E2"/>
    <w:rsid w:val="00D46521"/>
    <w:rsid w:val="00D47860"/>
    <w:rsid w:val="00D509AA"/>
    <w:rsid w:val="00D50CFD"/>
    <w:rsid w:val="00D51F97"/>
    <w:rsid w:val="00D54B43"/>
    <w:rsid w:val="00D55A17"/>
    <w:rsid w:val="00D5683B"/>
    <w:rsid w:val="00D5726A"/>
    <w:rsid w:val="00D5748A"/>
    <w:rsid w:val="00D576EA"/>
    <w:rsid w:val="00D60F67"/>
    <w:rsid w:val="00D6598C"/>
    <w:rsid w:val="00D65993"/>
    <w:rsid w:val="00D66AB1"/>
    <w:rsid w:val="00D70474"/>
    <w:rsid w:val="00D70FDE"/>
    <w:rsid w:val="00D71846"/>
    <w:rsid w:val="00D71CB4"/>
    <w:rsid w:val="00D776D7"/>
    <w:rsid w:val="00D8464E"/>
    <w:rsid w:val="00D85A6B"/>
    <w:rsid w:val="00D9543C"/>
    <w:rsid w:val="00D9718C"/>
    <w:rsid w:val="00D97557"/>
    <w:rsid w:val="00DA4C58"/>
    <w:rsid w:val="00DA6E60"/>
    <w:rsid w:val="00DB00B4"/>
    <w:rsid w:val="00DB0696"/>
    <w:rsid w:val="00DB2617"/>
    <w:rsid w:val="00DB29CD"/>
    <w:rsid w:val="00DB2F76"/>
    <w:rsid w:val="00DB4730"/>
    <w:rsid w:val="00DB5BC5"/>
    <w:rsid w:val="00DB6BE1"/>
    <w:rsid w:val="00DB7B06"/>
    <w:rsid w:val="00DB7D66"/>
    <w:rsid w:val="00DC2453"/>
    <w:rsid w:val="00DC2A38"/>
    <w:rsid w:val="00DC2BA1"/>
    <w:rsid w:val="00DC4F72"/>
    <w:rsid w:val="00DC5438"/>
    <w:rsid w:val="00DD0216"/>
    <w:rsid w:val="00DD03B3"/>
    <w:rsid w:val="00DD2B07"/>
    <w:rsid w:val="00DD37BA"/>
    <w:rsid w:val="00DD37C9"/>
    <w:rsid w:val="00DD43F7"/>
    <w:rsid w:val="00DD5958"/>
    <w:rsid w:val="00DD6736"/>
    <w:rsid w:val="00DE22DC"/>
    <w:rsid w:val="00DE5D0E"/>
    <w:rsid w:val="00DE604C"/>
    <w:rsid w:val="00DE7E3E"/>
    <w:rsid w:val="00DF11F9"/>
    <w:rsid w:val="00DF2193"/>
    <w:rsid w:val="00DF5B0D"/>
    <w:rsid w:val="00DF784A"/>
    <w:rsid w:val="00DF7CAC"/>
    <w:rsid w:val="00E025CB"/>
    <w:rsid w:val="00E03073"/>
    <w:rsid w:val="00E064BF"/>
    <w:rsid w:val="00E115BA"/>
    <w:rsid w:val="00E16280"/>
    <w:rsid w:val="00E20975"/>
    <w:rsid w:val="00E22AD0"/>
    <w:rsid w:val="00E26526"/>
    <w:rsid w:val="00E320C8"/>
    <w:rsid w:val="00E32130"/>
    <w:rsid w:val="00E33948"/>
    <w:rsid w:val="00E34AC4"/>
    <w:rsid w:val="00E34B77"/>
    <w:rsid w:val="00E351CB"/>
    <w:rsid w:val="00E353DF"/>
    <w:rsid w:val="00E35D28"/>
    <w:rsid w:val="00E40EF1"/>
    <w:rsid w:val="00E420B2"/>
    <w:rsid w:val="00E42165"/>
    <w:rsid w:val="00E46944"/>
    <w:rsid w:val="00E50EA7"/>
    <w:rsid w:val="00E54035"/>
    <w:rsid w:val="00E569F0"/>
    <w:rsid w:val="00E602AD"/>
    <w:rsid w:val="00E61965"/>
    <w:rsid w:val="00E61FAF"/>
    <w:rsid w:val="00E6249A"/>
    <w:rsid w:val="00E6289B"/>
    <w:rsid w:val="00E62FFE"/>
    <w:rsid w:val="00E64669"/>
    <w:rsid w:val="00E6578E"/>
    <w:rsid w:val="00E65BF1"/>
    <w:rsid w:val="00E70505"/>
    <w:rsid w:val="00E71B1B"/>
    <w:rsid w:val="00E71BD4"/>
    <w:rsid w:val="00E74223"/>
    <w:rsid w:val="00E7446E"/>
    <w:rsid w:val="00E74F54"/>
    <w:rsid w:val="00E7704B"/>
    <w:rsid w:val="00E822CA"/>
    <w:rsid w:val="00E82E8A"/>
    <w:rsid w:val="00E82E8F"/>
    <w:rsid w:val="00E83EAE"/>
    <w:rsid w:val="00E83F3A"/>
    <w:rsid w:val="00E84C9A"/>
    <w:rsid w:val="00E91D12"/>
    <w:rsid w:val="00E94EAD"/>
    <w:rsid w:val="00E9606E"/>
    <w:rsid w:val="00EA31C5"/>
    <w:rsid w:val="00EA408E"/>
    <w:rsid w:val="00EA472E"/>
    <w:rsid w:val="00EA5E28"/>
    <w:rsid w:val="00EA7833"/>
    <w:rsid w:val="00EB063B"/>
    <w:rsid w:val="00EB3C0B"/>
    <w:rsid w:val="00EB5A3D"/>
    <w:rsid w:val="00EB7B3F"/>
    <w:rsid w:val="00EB7D7C"/>
    <w:rsid w:val="00EC252C"/>
    <w:rsid w:val="00EC3D43"/>
    <w:rsid w:val="00EC422A"/>
    <w:rsid w:val="00EC4E2A"/>
    <w:rsid w:val="00ED3BE8"/>
    <w:rsid w:val="00ED4F4D"/>
    <w:rsid w:val="00ED5289"/>
    <w:rsid w:val="00ED7460"/>
    <w:rsid w:val="00ED7677"/>
    <w:rsid w:val="00EE1F6A"/>
    <w:rsid w:val="00EE64C0"/>
    <w:rsid w:val="00EE66D1"/>
    <w:rsid w:val="00EF03EC"/>
    <w:rsid w:val="00EF061C"/>
    <w:rsid w:val="00EF0B36"/>
    <w:rsid w:val="00EF0CCB"/>
    <w:rsid w:val="00EF160E"/>
    <w:rsid w:val="00EF2DAC"/>
    <w:rsid w:val="00EF4AF9"/>
    <w:rsid w:val="00F04C1C"/>
    <w:rsid w:val="00F0545F"/>
    <w:rsid w:val="00F10A02"/>
    <w:rsid w:val="00F12FD4"/>
    <w:rsid w:val="00F16D16"/>
    <w:rsid w:val="00F17538"/>
    <w:rsid w:val="00F208B9"/>
    <w:rsid w:val="00F24516"/>
    <w:rsid w:val="00F24C35"/>
    <w:rsid w:val="00F25C0D"/>
    <w:rsid w:val="00F31D37"/>
    <w:rsid w:val="00F35AA9"/>
    <w:rsid w:val="00F364FA"/>
    <w:rsid w:val="00F409C6"/>
    <w:rsid w:val="00F415CC"/>
    <w:rsid w:val="00F43624"/>
    <w:rsid w:val="00F43AAF"/>
    <w:rsid w:val="00F43CC4"/>
    <w:rsid w:val="00F44738"/>
    <w:rsid w:val="00F46B65"/>
    <w:rsid w:val="00F46C6B"/>
    <w:rsid w:val="00F47F27"/>
    <w:rsid w:val="00F50CA0"/>
    <w:rsid w:val="00F52429"/>
    <w:rsid w:val="00F541D8"/>
    <w:rsid w:val="00F56D4F"/>
    <w:rsid w:val="00F5727D"/>
    <w:rsid w:val="00F57422"/>
    <w:rsid w:val="00F57BED"/>
    <w:rsid w:val="00F63864"/>
    <w:rsid w:val="00F63BDD"/>
    <w:rsid w:val="00F65F4D"/>
    <w:rsid w:val="00F67B56"/>
    <w:rsid w:val="00F70EE9"/>
    <w:rsid w:val="00F726F9"/>
    <w:rsid w:val="00F73CA1"/>
    <w:rsid w:val="00F73E84"/>
    <w:rsid w:val="00F76AD2"/>
    <w:rsid w:val="00F80E4E"/>
    <w:rsid w:val="00F8130D"/>
    <w:rsid w:val="00F82667"/>
    <w:rsid w:val="00F83762"/>
    <w:rsid w:val="00F83A08"/>
    <w:rsid w:val="00F83B1A"/>
    <w:rsid w:val="00F85992"/>
    <w:rsid w:val="00F86737"/>
    <w:rsid w:val="00F92670"/>
    <w:rsid w:val="00F934CD"/>
    <w:rsid w:val="00F97D34"/>
    <w:rsid w:val="00F97D9F"/>
    <w:rsid w:val="00FA1A96"/>
    <w:rsid w:val="00FA53F2"/>
    <w:rsid w:val="00FA54B8"/>
    <w:rsid w:val="00FA72D3"/>
    <w:rsid w:val="00FB2894"/>
    <w:rsid w:val="00FB3382"/>
    <w:rsid w:val="00FB47B0"/>
    <w:rsid w:val="00FB4DE6"/>
    <w:rsid w:val="00FB7858"/>
    <w:rsid w:val="00FC3411"/>
    <w:rsid w:val="00FC3453"/>
    <w:rsid w:val="00FC3C4A"/>
    <w:rsid w:val="00FC4369"/>
    <w:rsid w:val="00FC4C18"/>
    <w:rsid w:val="00FC677C"/>
    <w:rsid w:val="00FC781D"/>
    <w:rsid w:val="00FD1556"/>
    <w:rsid w:val="00FD331A"/>
    <w:rsid w:val="00FD7F15"/>
    <w:rsid w:val="00FE08D4"/>
    <w:rsid w:val="00FE3DAE"/>
    <w:rsid w:val="00FE4CBF"/>
    <w:rsid w:val="00FE7682"/>
    <w:rsid w:val="00FE76F9"/>
    <w:rsid w:val="00FF0138"/>
    <w:rsid w:val="00FF04AE"/>
    <w:rsid w:val="00FF169F"/>
    <w:rsid w:val="00FF2ABB"/>
    <w:rsid w:val="00FF6047"/>
    <w:rsid w:val="00FF648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00838ACA-D3CF-4723-989F-FC6A5E51ED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s-ES" w:eastAsia="es-E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66F1D"/>
    <w:pPr>
      <w:spacing w:after="160" w:line="259" w:lineRule="auto"/>
    </w:pPr>
    <w:rPr>
      <w:sz w:val="22"/>
      <w:szCs w:val="22"/>
      <w:lang w:eastAsia="en-US"/>
    </w:rPr>
  </w:style>
  <w:style w:type="paragraph" w:styleId="Ttulo2">
    <w:name w:val="heading 2"/>
    <w:basedOn w:val="Normal"/>
    <w:link w:val="Ttulo2Car"/>
    <w:uiPriority w:val="9"/>
    <w:qFormat/>
    <w:rsid w:val="00E569F0"/>
    <w:pPr>
      <w:spacing w:before="100" w:beforeAutospacing="1" w:after="100" w:afterAutospacing="1" w:line="240" w:lineRule="auto"/>
      <w:outlineLvl w:val="1"/>
    </w:pPr>
    <w:rPr>
      <w:rFonts w:ascii="Times New Roman" w:eastAsia="Times New Roman" w:hAnsi="Times New Roman"/>
      <w:b/>
      <w:bCs/>
      <w:sz w:val="36"/>
      <w:szCs w:val="36"/>
      <w:lang w:val="es-AR" w:eastAsia="es-A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6468D"/>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6468D"/>
  </w:style>
  <w:style w:type="paragraph" w:styleId="Piedepgina">
    <w:name w:val="footer"/>
    <w:basedOn w:val="Normal"/>
    <w:link w:val="PiedepginaCar"/>
    <w:uiPriority w:val="99"/>
    <w:unhideWhenUsed/>
    <w:rsid w:val="0086468D"/>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6468D"/>
  </w:style>
  <w:style w:type="paragraph" w:styleId="Textodeglobo">
    <w:name w:val="Balloon Text"/>
    <w:basedOn w:val="Normal"/>
    <w:link w:val="TextodegloboCar"/>
    <w:uiPriority w:val="99"/>
    <w:semiHidden/>
    <w:unhideWhenUsed/>
    <w:rsid w:val="00163F2C"/>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rsid w:val="00163F2C"/>
    <w:rPr>
      <w:rFonts w:ascii="Tahoma" w:hAnsi="Tahoma" w:cs="Tahoma"/>
      <w:sz w:val="16"/>
      <w:szCs w:val="16"/>
    </w:rPr>
  </w:style>
  <w:style w:type="paragraph" w:styleId="Prrafodelista">
    <w:name w:val="List Paragraph"/>
    <w:basedOn w:val="Normal"/>
    <w:uiPriority w:val="34"/>
    <w:qFormat/>
    <w:rsid w:val="00343F1A"/>
    <w:pPr>
      <w:ind w:left="720"/>
      <w:contextualSpacing/>
    </w:pPr>
  </w:style>
  <w:style w:type="character" w:styleId="Textoennegrita">
    <w:name w:val="Strong"/>
    <w:basedOn w:val="Fuentedeprrafopredeter"/>
    <w:uiPriority w:val="22"/>
    <w:qFormat/>
    <w:rsid w:val="00213114"/>
    <w:rPr>
      <w:b/>
      <w:bCs/>
    </w:rPr>
  </w:style>
  <w:style w:type="paragraph" w:styleId="NormalWeb">
    <w:name w:val="Normal (Web)"/>
    <w:basedOn w:val="Normal"/>
    <w:uiPriority w:val="99"/>
    <w:semiHidden/>
    <w:unhideWhenUsed/>
    <w:rsid w:val="00730BFC"/>
    <w:pPr>
      <w:spacing w:before="100" w:beforeAutospacing="1" w:after="100" w:afterAutospacing="1" w:line="240" w:lineRule="auto"/>
    </w:pPr>
    <w:rPr>
      <w:rFonts w:ascii="Times New Roman" w:eastAsia="Times New Roman" w:hAnsi="Times New Roman"/>
      <w:sz w:val="24"/>
      <w:szCs w:val="24"/>
      <w:lang w:val="es-AR" w:eastAsia="es-AR"/>
    </w:rPr>
  </w:style>
  <w:style w:type="character" w:styleId="nfasis">
    <w:name w:val="Emphasis"/>
    <w:basedOn w:val="Fuentedeprrafopredeter"/>
    <w:uiPriority w:val="20"/>
    <w:qFormat/>
    <w:rsid w:val="00730BFC"/>
    <w:rPr>
      <w:i/>
      <w:iCs/>
    </w:rPr>
  </w:style>
  <w:style w:type="paragraph" w:customStyle="1" w:styleId="whitespace-pre-wrap">
    <w:name w:val="whitespace-pre-wrap"/>
    <w:basedOn w:val="Normal"/>
    <w:rsid w:val="00441F9F"/>
    <w:pPr>
      <w:spacing w:before="100" w:beforeAutospacing="1" w:after="100" w:afterAutospacing="1" w:line="240" w:lineRule="auto"/>
    </w:pPr>
    <w:rPr>
      <w:rFonts w:ascii="Times New Roman" w:eastAsia="Times New Roman" w:hAnsi="Times New Roman"/>
      <w:sz w:val="24"/>
      <w:szCs w:val="24"/>
      <w:lang w:val="es-AR" w:eastAsia="es-AR"/>
    </w:rPr>
  </w:style>
  <w:style w:type="character" w:styleId="Hipervnculo">
    <w:name w:val="Hyperlink"/>
    <w:basedOn w:val="Fuentedeprrafopredeter"/>
    <w:uiPriority w:val="99"/>
    <w:semiHidden/>
    <w:unhideWhenUsed/>
    <w:rsid w:val="00351D49"/>
    <w:rPr>
      <w:color w:val="0000FF"/>
      <w:u w:val="single"/>
    </w:rPr>
  </w:style>
  <w:style w:type="character" w:customStyle="1" w:styleId="Ttulo2Car">
    <w:name w:val="Título 2 Car"/>
    <w:basedOn w:val="Fuentedeprrafopredeter"/>
    <w:link w:val="Ttulo2"/>
    <w:uiPriority w:val="9"/>
    <w:rsid w:val="00E569F0"/>
    <w:rPr>
      <w:rFonts w:ascii="Times New Roman" w:eastAsia="Times New Roman" w:hAnsi="Times New Roman"/>
      <w:b/>
      <w:bCs/>
      <w:sz w:val="36"/>
      <w:szCs w:val="36"/>
      <w:lang w:val="es-AR" w:eastAsia="es-AR"/>
    </w:rPr>
  </w:style>
  <w:style w:type="character" w:customStyle="1" w:styleId="location-footer-name">
    <w:name w:val="location-footer-name"/>
    <w:basedOn w:val="Fuentedeprrafopredeter"/>
    <w:rsid w:val="00E569F0"/>
  </w:style>
  <w:style w:type="character" w:customStyle="1" w:styleId="ng-tns-c2517702050-30">
    <w:name w:val="ng-tns-c2517702050-30"/>
    <w:basedOn w:val="Fuentedeprrafopredeter"/>
    <w:rsid w:val="00E569F0"/>
  </w:style>
  <w:style w:type="paragraph" w:customStyle="1" w:styleId="learn-more">
    <w:name w:val="learn-more"/>
    <w:basedOn w:val="Normal"/>
    <w:rsid w:val="00B27591"/>
    <w:pPr>
      <w:spacing w:before="100" w:beforeAutospacing="1" w:after="100" w:afterAutospacing="1" w:line="240" w:lineRule="auto"/>
    </w:pPr>
    <w:rPr>
      <w:rFonts w:ascii="Times New Roman" w:eastAsia="Times New Roman" w:hAnsi="Times New Roman"/>
      <w:sz w:val="24"/>
      <w:szCs w:val="24"/>
      <w:lang w:val="es-AR" w:eastAsia="es-AR"/>
    </w:rPr>
  </w:style>
  <w:style w:type="character" w:styleId="CdigoHTML">
    <w:name w:val="HTML Code"/>
    <w:basedOn w:val="Fuentedeprrafopredeter"/>
    <w:uiPriority w:val="99"/>
    <w:semiHidden/>
    <w:unhideWhenUsed/>
    <w:rsid w:val="00B27591"/>
    <w:rPr>
      <w:rFonts w:ascii="Courier New" w:eastAsia="Times New Roman" w:hAnsi="Courier New" w:cs="Courier New"/>
      <w:sz w:val="20"/>
      <w:szCs w:val="20"/>
    </w:rPr>
  </w:style>
  <w:style w:type="character" w:customStyle="1" w:styleId="whitespace-nowrap">
    <w:name w:val="whitespace-nowrap"/>
    <w:basedOn w:val="Fuentedeprrafopredeter"/>
    <w:rsid w:val="00997694"/>
  </w:style>
  <w:style w:type="character" w:customStyle="1" w:styleId="text-textmaindark">
    <w:name w:val="text-textmaindark"/>
    <w:basedOn w:val="Fuentedeprrafopredeter"/>
    <w:rsid w:val="00997694"/>
  </w:style>
  <w:style w:type="character" w:styleId="Hipervnculovisitado">
    <w:name w:val="FollowedHyperlink"/>
    <w:basedOn w:val="Fuentedeprrafopredeter"/>
    <w:uiPriority w:val="99"/>
    <w:semiHidden/>
    <w:unhideWhenUsed/>
    <w:rsid w:val="003425F8"/>
    <w:rPr>
      <w:color w:val="800080" w:themeColor="followedHyperlink"/>
      <w:u w:val="single"/>
    </w:rPr>
  </w:style>
  <w:style w:type="character" w:customStyle="1" w:styleId="mord">
    <w:name w:val="mord"/>
    <w:basedOn w:val="Fuentedeprrafopredeter"/>
    <w:rsid w:val="001E590C"/>
  </w:style>
  <w:style w:type="character" w:customStyle="1" w:styleId="mpunct">
    <w:name w:val="mpunct"/>
    <w:basedOn w:val="Fuentedeprrafopredeter"/>
    <w:rsid w:val="001E590C"/>
  </w:style>
  <w:style w:type="paragraph" w:styleId="HTMLconformatoprevio">
    <w:name w:val="HTML Preformatted"/>
    <w:basedOn w:val="Normal"/>
    <w:link w:val="HTMLconformatoprevioCar"/>
    <w:uiPriority w:val="99"/>
    <w:semiHidden/>
    <w:unhideWhenUsed/>
    <w:rsid w:val="001E5B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s-AR" w:eastAsia="es-AR"/>
    </w:rPr>
  </w:style>
  <w:style w:type="character" w:customStyle="1" w:styleId="HTMLconformatoprevioCar">
    <w:name w:val="HTML con formato previo Car"/>
    <w:basedOn w:val="Fuentedeprrafopredeter"/>
    <w:link w:val="HTMLconformatoprevio"/>
    <w:uiPriority w:val="99"/>
    <w:semiHidden/>
    <w:rsid w:val="001E5B6B"/>
    <w:rPr>
      <w:rFonts w:ascii="Courier New" w:eastAsia="Times New Roman" w:hAnsi="Courier New" w:cs="Courier New"/>
      <w:lang w:val="es-AR" w:eastAsia="es-AR"/>
    </w:rPr>
  </w:style>
  <w:style w:type="character" w:customStyle="1" w:styleId="text-text-500">
    <w:name w:val="text-text-500"/>
    <w:basedOn w:val="Fuentedeprrafopredeter"/>
    <w:rsid w:val="001E5B6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022750">
      <w:bodyDiv w:val="1"/>
      <w:marLeft w:val="0"/>
      <w:marRight w:val="0"/>
      <w:marTop w:val="0"/>
      <w:marBottom w:val="0"/>
      <w:divBdr>
        <w:top w:val="none" w:sz="0" w:space="0" w:color="auto"/>
        <w:left w:val="none" w:sz="0" w:space="0" w:color="auto"/>
        <w:bottom w:val="none" w:sz="0" w:space="0" w:color="auto"/>
        <w:right w:val="none" w:sz="0" w:space="0" w:color="auto"/>
      </w:divBdr>
    </w:div>
    <w:div w:id="26683418">
      <w:bodyDiv w:val="1"/>
      <w:marLeft w:val="0"/>
      <w:marRight w:val="0"/>
      <w:marTop w:val="0"/>
      <w:marBottom w:val="0"/>
      <w:divBdr>
        <w:top w:val="none" w:sz="0" w:space="0" w:color="auto"/>
        <w:left w:val="none" w:sz="0" w:space="0" w:color="auto"/>
        <w:bottom w:val="none" w:sz="0" w:space="0" w:color="auto"/>
        <w:right w:val="none" w:sz="0" w:space="0" w:color="auto"/>
      </w:divBdr>
    </w:div>
    <w:div w:id="40567720">
      <w:bodyDiv w:val="1"/>
      <w:marLeft w:val="0"/>
      <w:marRight w:val="0"/>
      <w:marTop w:val="0"/>
      <w:marBottom w:val="0"/>
      <w:divBdr>
        <w:top w:val="none" w:sz="0" w:space="0" w:color="auto"/>
        <w:left w:val="none" w:sz="0" w:space="0" w:color="auto"/>
        <w:bottom w:val="none" w:sz="0" w:space="0" w:color="auto"/>
        <w:right w:val="none" w:sz="0" w:space="0" w:color="auto"/>
      </w:divBdr>
    </w:div>
    <w:div w:id="50465383">
      <w:bodyDiv w:val="1"/>
      <w:marLeft w:val="0"/>
      <w:marRight w:val="0"/>
      <w:marTop w:val="0"/>
      <w:marBottom w:val="0"/>
      <w:divBdr>
        <w:top w:val="none" w:sz="0" w:space="0" w:color="auto"/>
        <w:left w:val="none" w:sz="0" w:space="0" w:color="auto"/>
        <w:bottom w:val="none" w:sz="0" w:space="0" w:color="auto"/>
        <w:right w:val="none" w:sz="0" w:space="0" w:color="auto"/>
      </w:divBdr>
    </w:div>
    <w:div w:id="59446726">
      <w:bodyDiv w:val="1"/>
      <w:marLeft w:val="0"/>
      <w:marRight w:val="0"/>
      <w:marTop w:val="0"/>
      <w:marBottom w:val="0"/>
      <w:divBdr>
        <w:top w:val="none" w:sz="0" w:space="0" w:color="auto"/>
        <w:left w:val="none" w:sz="0" w:space="0" w:color="auto"/>
        <w:bottom w:val="none" w:sz="0" w:space="0" w:color="auto"/>
        <w:right w:val="none" w:sz="0" w:space="0" w:color="auto"/>
      </w:divBdr>
    </w:div>
    <w:div w:id="114982900">
      <w:bodyDiv w:val="1"/>
      <w:marLeft w:val="0"/>
      <w:marRight w:val="0"/>
      <w:marTop w:val="0"/>
      <w:marBottom w:val="0"/>
      <w:divBdr>
        <w:top w:val="none" w:sz="0" w:space="0" w:color="auto"/>
        <w:left w:val="none" w:sz="0" w:space="0" w:color="auto"/>
        <w:bottom w:val="none" w:sz="0" w:space="0" w:color="auto"/>
        <w:right w:val="none" w:sz="0" w:space="0" w:color="auto"/>
      </w:divBdr>
    </w:div>
    <w:div w:id="121198699">
      <w:bodyDiv w:val="1"/>
      <w:marLeft w:val="0"/>
      <w:marRight w:val="0"/>
      <w:marTop w:val="0"/>
      <w:marBottom w:val="0"/>
      <w:divBdr>
        <w:top w:val="none" w:sz="0" w:space="0" w:color="auto"/>
        <w:left w:val="none" w:sz="0" w:space="0" w:color="auto"/>
        <w:bottom w:val="none" w:sz="0" w:space="0" w:color="auto"/>
        <w:right w:val="none" w:sz="0" w:space="0" w:color="auto"/>
      </w:divBdr>
      <w:divsChild>
        <w:div w:id="378364478">
          <w:marLeft w:val="0"/>
          <w:marRight w:val="0"/>
          <w:marTop w:val="0"/>
          <w:marBottom w:val="0"/>
          <w:divBdr>
            <w:top w:val="none" w:sz="0" w:space="0" w:color="auto"/>
            <w:left w:val="none" w:sz="0" w:space="0" w:color="auto"/>
            <w:bottom w:val="none" w:sz="0" w:space="0" w:color="auto"/>
            <w:right w:val="none" w:sz="0" w:space="0" w:color="auto"/>
          </w:divBdr>
          <w:divsChild>
            <w:div w:id="1053700055">
              <w:marLeft w:val="0"/>
              <w:marRight w:val="0"/>
              <w:marTop w:val="0"/>
              <w:marBottom w:val="0"/>
              <w:divBdr>
                <w:top w:val="none" w:sz="0" w:space="0" w:color="auto"/>
                <w:left w:val="none" w:sz="0" w:space="0" w:color="auto"/>
                <w:bottom w:val="none" w:sz="0" w:space="0" w:color="auto"/>
                <w:right w:val="none" w:sz="0" w:space="0" w:color="auto"/>
              </w:divBdr>
              <w:divsChild>
                <w:div w:id="564605253">
                  <w:marLeft w:val="0"/>
                  <w:marRight w:val="0"/>
                  <w:marTop w:val="0"/>
                  <w:marBottom w:val="0"/>
                  <w:divBdr>
                    <w:top w:val="single" w:sz="2" w:space="0" w:color="E5E7EB"/>
                    <w:left w:val="single" w:sz="2" w:space="0" w:color="E5E7EB"/>
                    <w:bottom w:val="single" w:sz="2" w:space="0" w:color="E5E7EB"/>
                    <w:right w:val="single" w:sz="2" w:space="0" w:color="E5E7EB"/>
                  </w:divBdr>
                  <w:divsChild>
                    <w:div w:id="1756587927">
                      <w:marLeft w:val="0"/>
                      <w:marRight w:val="0"/>
                      <w:marTop w:val="0"/>
                      <w:marBottom w:val="0"/>
                      <w:divBdr>
                        <w:top w:val="single" w:sz="2" w:space="0" w:color="E5E7EB"/>
                        <w:left w:val="single" w:sz="2" w:space="0" w:color="E5E7EB"/>
                        <w:bottom w:val="single" w:sz="2" w:space="0" w:color="E5E7EB"/>
                        <w:right w:val="single" w:sz="2" w:space="0" w:color="E5E7EB"/>
                      </w:divBdr>
                      <w:divsChild>
                        <w:div w:id="2656833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755316565">
              <w:marLeft w:val="0"/>
              <w:marRight w:val="0"/>
              <w:marTop w:val="120"/>
              <w:marBottom w:val="0"/>
              <w:divBdr>
                <w:top w:val="none" w:sz="0" w:space="0" w:color="auto"/>
                <w:left w:val="none" w:sz="0" w:space="0" w:color="auto"/>
                <w:bottom w:val="none" w:sz="0" w:space="0" w:color="auto"/>
                <w:right w:val="none" w:sz="0" w:space="0" w:color="auto"/>
              </w:divBdr>
              <w:divsChild>
                <w:div w:id="255023060">
                  <w:marLeft w:val="-120"/>
                  <w:marRight w:val="0"/>
                  <w:marTop w:val="0"/>
                  <w:marBottom w:val="0"/>
                  <w:divBdr>
                    <w:top w:val="single" w:sz="2" w:space="0" w:color="E5E7EB"/>
                    <w:left w:val="single" w:sz="2" w:space="0" w:color="E5E7EB"/>
                    <w:bottom w:val="single" w:sz="2" w:space="0" w:color="E5E7EB"/>
                    <w:right w:val="single" w:sz="2" w:space="0" w:color="E5E7EB"/>
                  </w:divBdr>
                  <w:divsChild>
                    <w:div w:id="599339081">
                      <w:marLeft w:val="0"/>
                      <w:marRight w:val="0"/>
                      <w:marTop w:val="0"/>
                      <w:marBottom w:val="0"/>
                      <w:divBdr>
                        <w:top w:val="single" w:sz="2" w:space="0" w:color="E5E7EB"/>
                        <w:left w:val="single" w:sz="2" w:space="0" w:color="E5E7EB"/>
                        <w:bottom w:val="single" w:sz="2" w:space="0" w:color="E5E7EB"/>
                        <w:right w:val="single" w:sz="2" w:space="0" w:color="E5E7EB"/>
                      </w:divBdr>
                      <w:divsChild>
                        <w:div w:id="1269970265">
                          <w:marLeft w:val="0"/>
                          <w:marRight w:val="0"/>
                          <w:marTop w:val="0"/>
                          <w:marBottom w:val="0"/>
                          <w:divBdr>
                            <w:top w:val="none" w:sz="0" w:space="0" w:color="auto"/>
                            <w:left w:val="none" w:sz="0" w:space="0" w:color="auto"/>
                            <w:bottom w:val="none" w:sz="0" w:space="0" w:color="auto"/>
                            <w:right w:val="none" w:sz="0" w:space="0" w:color="auto"/>
                          </w:divBdr>
                          <w:divsChild>
                            <w:div w:id="173639329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432750059">
                      <w:marLeft w:val="0"/>
                      <w:marRight w:val="0"/>
                      <w:marTop w:val="0"/>
                      <w:marBottom w:val="0"/>
                      <w:divBdr>
                        <w:top w:val="single" w:sz="2" w:space="0" w:color="E5E7EB"/>
                        <w:left w:val="single" w:sz="2" w:space="0" w:color="E5E7EB"/>
                        <w:bottom w:val="single" w:sz="2" w:space="0" w:color="E5E7EB"/>
                        <w:right w:val="single" w:sz="2" w:space="0" w:color="E5E7EB"/>
                      </w:divBdr>
                      <w:divsChild>
                        <w:div w:id="155655481">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867059994">
                      <w:marLeft w:val="0"/>
                      <w:marRight w:val="0"/>
                      <w:marTop w:val="0"/>
                      <w:marBottom w:val="0"/>
                      <w:divBdr>
                        <w:top w:val="single" w:sz="2" w:space="0" w:color="E5E7EB"/>
                        <w:left w:val="single" w:sz="2" w:space="0" w:color="E5E7EB"/>
                        <w:bottom w:val="single" w:sz="2" w:space="0" w:color="E5E7EB"/>
                        <w:right w:val="single" w:sz="2" w:space="0" w:color="E5E7EB"/>
                      </w:divBdr>
                      <w:divsChild>
                        <w:div w:id="1713916762">
                          <w:marLeft w:val="0"/>
                          <w:marRight w:val="0"/>
                          <w:marTop w:val="0"/>
                          <w:marBottom w:val="0"/>
                          <w:divBdr>
                            <w:top w:val="single" w:sz="2" w:space="0" w:color="E5E7EB"/>
                            <w:left w:val="single" w:sz="2" w:space="0" w:color="E5E7EB"/>
                            <w:bottom w:val="single" w:sz="2" w:space="0" w:color="E5E7EB"/>
                            <w:right w:val="single" w:sz="2" w:space="0" w:color="E5E7EB"/>
                          </w:divBdr>
                          <w:divsChild>
                            <w:div w:id="1342703793">
                              <w:marLeft w:val="0"/>
                              <w:marRight w:val="0"/>
                              <w:marTop w:val="0"/>
                              <w:marBottom w:val="0"/>
                              <w:divBdr>
                                <w:top w:val="none" w:sz="0" w:space="0" w:color="auto"/>
                                <w:left w:val="none" w:sz="0" w:space="0" w:color="auto"/>
                                <w:bottom w:val="none" w:sz="0" w:space="0" w:color="auto"/>
                                <w:right w:val="none" w:sz="0" w:space="0" w:color="auto"/>
                              </w:divBdr>
                              <w:divsChild>
                                <w:div w:id="190625791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528034070">
                          <w:marLeft w:val="0"/>
                          <w:marRight w:val="0"/>
                          <w:marTop w:val="0"/>
                          <w:marBottom w:val="0"/>
                          <w:divBdr>
                            <w:top w:val="single" w:sz="2" w:space="0" w:color="E5E7EB"/>
                            <w:left w:val="single" w:sz="2" w:space="0" w:color="E5E7EB"/>
                            <w:bottom w:val="single" w:sz="2" w:space="0" w:color="E5E7EB"/>
                            <w:right w:val="single" w:sz="2" w:space="0" w:color="E5E7EB"/>
                          </w:divBdr>
                          <w:divsChild>
                            <w:div w:id="175860068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2023320019">
                  <w:marLeft w:val="0"/>
                  <w:marRight w:val="0"/>
                  <w:marTop w:val="0"/>
                  <w:marBottom w:val="0"/>
                  <w:divBdr>
                    <w:top w:val="single" w:sz="2" w:space="0" w:color="E5E7EB"/>
                    <w:left w:val="single" w:sz="2" w:space="0" w:color="E5E7EB"/>
                    <w:bottom w:val="single" w:sz="2" w:space="0" w:color="E5E7EB"/>
                    <w:right w:val="single" w:sz="2" w:space="0" w:color="E5E7EB"/>
                  </w:divBdr>
                  <w:divsChild>
                    <w:div w:id="1231770841">
                      <w:marLeft w:val="0"/>
                      <w:marRight w:val="0"/>
                      <w:marTop w:val="0"/>
                      <w:marBottom w:val="0"/>
                      <w:divBdr>
                        <w:top w:val="single" w:sz="2" w:space="0" w:color="E5E7EB"/>
                        <w:left w:val="single" w:sz="2" w:space="0" w:color="E5E7EB"/>
                        <w:bottom w:val="single" w:sz="2" w:space="0" w:color="E5E7EB"/>
                        <w:right w:val="single" w:sz="2" w:space="0" w:color="E5E7EB"/>
                      </w:divBdr>
                      <w:divsChild>
                        <w:div w:id="2135172424">
                          <w:marLeft w:val="0"/>
                          <w:marRight w:val="0"/>
                          <w:marTop w:val="0"/>
                          <w:marBottom w:val="0"/>
                          <w:divBdr>
                            <w:top w:val="none" w:sz="0" w:space="0" w:color="auto"/>
                            <w:left w:val="none" w:sz="0" w:space="0" w:color="auto"/>
                            <w:bottom w:val="none" w:sz="0" w:space="0" w:color="auto"/>
                            <w:right w:val="none" w:sz="0" w:space="0" w:color="auto"/>
                          </w:divBdr>
                          <w:divsChild>
                            <w:div w:id="194530871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527795403">
                      <w:marLeft w:val="0"/>
                      <w:marRight w:val="0"/>
                      <w:marTop w:val="0"/>
                      <w:marBottom w:val="0"/>
                      <w:divBdr>
                        <w:top w:val="single" w:sz="2" w:space="0" w:color="E5E7EB"/>
                        <w:left w:val="single" w:sz="2" w:space="0" w:color="E5E7EB"/>
                        <w:bottom w:val="single" w:sz="2" w:space="0" w:color="E5E7EB"/>
                        <w:right w:val="single" w:sz="2" w:space="0" w:color="E5E7EB"/>
                      </w:divBdr>
                      <w:divsChild>
                        <w:div w:id="1392076796">
                          <w:marLeft w:val="0"/>
                          <w:marRight w:val="0"/>
                          <w:marTop w:val="0"/>
                          <w:marBottom w:val="0"/>
                          <w:divBdr>
                            <w:top w:val="none" w:sz="0" w:space="0" w:color="auto"/>
                            <w:left w:val="none" w:sz="0" w:space="0" w:color="auto"/>
                            <w:bottom w:val="none" w:sz="0" w:space="0" w:color="auto"/>
                            <w:right w:val="none" w:sz="0" w:space="0" w:color="auto"/>
                          </w:divBdr>
                          <w:divsChild>
                            <w:div w:id="95289947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403261419">
                      <w:marLeft w:val="0"/>
                      <w:marRight w:val="0"/>
                      <w:marTop w:val="0"/>
                      <w:marBottom w:val="0"/>
                      <w:divBdr>
                        <w:top w:val="single" w:sz="2" w:space="0" w:color="E5E7EB"/>
                        <w:left w:val="single" w:sz="2" w:space="0" w:color="E5E7EB"/>
                        <w:bottom w:val="single" w:sz="2" w:space="0" w:color="E5E7EB"/>
                        <w:right w:val="single" w:sz="2" w:space="0" w:color="E5E7EB"/>
                      </w:divBdr>
                      <w:divsChild>
                        <w:div w:id="1070233640">
                          <w:marLeft w:val="0"/>
                          <w:marRight w:val="0"/>
                          <w:marTop w:val="0"/>
                          <w:marBottom w:val="0"/>
                          <w:divBdr>
                            <w:top w:val="none" w:sz="0" w:space="0" w:color="auto"/>
                            <w:left w:val="none" w:sz="0" w:space="0" w:color="auto"/>
                            <w:bottom w:val="none" w:sz="0" w:space="0" w:color="auto"/>
                            <w:right w:val="none" w:sz="0" w:space="0" w:color="auto"/>
                          </w:divBdr>
                          <w:divsChild>
                            <w:div w:id="162538626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25705957">
      <w:bodyDiv w:val="1"/>
      <w:marLeft w:val="0"/>
      <w:marRight w:val="0"/>
      <w:marTop w:val="0"/>
      <w:marBottom w:val="0"/>
      <w:divBdr>
        <w:top w:val="none" w:sz="0" w:space="0" w:color="auto"/>
        <w:left w:val="none" w:sz="0" w:space="0" w:color="auto"/>
        <w:bottom w:val="none" w:sz="0" w:space="0" w:color="auto"/>
        <w:right w:val="none" w:sz="0" w:space="0" w:color="auto"/>
      </w:divBdr>
    </w:div>
    <w:div w:id="137262201">
      <w:bodyDiv w:val="1"/>
      <w:marLeft w:val="0"/>
      <w:marRight w:val="0"/>
      <w:marTop w:val="0"/>
      <w:marBottom w:val="0"/>
      <w:divBdr>
        <w:top w:val="none" w:sz="0" w:space="0" w:color="auto"/>
        <w:left w:val="none" w:sz="0" w:space="0" w:color="auto"/>
        <w:bottom w:val="none" w:sz="0" w:space="0" w:color="auto"/>
        <w:right w:val="none" w:sz="0" w:space="0" w:color="auto"/>
      </w:divBdr>
      <w:divsChild>
        <w:div w:id="1260527975">
          <w:marLeft w:val="0"/>
          <w:marRight w:val="0"/>
          <w:marTop w:val="0"/>
          <w:marBottom w:val="0"/>
          <w:divBdr>
            <w:top w:val="none" w:sz="0" w:space="0" w:color="auto"/>
            <w:left w:val="none" w:sz="0" w:space="0" w:color="auto"/>
            <w:bottom w:val="none" w:sz="0" w:space="0" w:color="auto"/>
            <w:right w:val="none" w:sz="0" w:space="0" w:color="auto"/>
          </w:divBdr>
          <w:divsChild>
            <w:div w:id="634215319">
              <w:marLeft w:val="0"/>
              <w:marRight w:val="0"/>
              <w:marTop w:val="0"/>
              <w:marBottom w:val="0"/>
              <w:divBdr>
                <w:top w:val="none" w:sz="0" w:space="0" w:color="auto"/>
                <w:left w:val="none" w:sz="0" w:space="0" w:color="auto"/>
                <w:bottom w:val="none" w:sz="0" w:space="0" w:color="auto"/>
                <w:right w:val="none" w:sz="0" w:space="0" w:color="auto"/>
              </w:divBdr>
              <w:divsChild>
                <w:div w:id="724330351">
                  <w:marLeft w:val="0"/>
                  <w:marRight w:val="0"/>
                  <w:marTop w:val="0"/>
                  <w:marBottom w:val="0"/>
                  <w:divBdr>
                    <w:top w:val="none" w:sz="0" w:space="0" w:color="auto"/>
                    <w:left w:val="none" w:sz="0" w:space="0" w:color="auto"/>
                    <w:bottom w:val="none" w:sz="0" w:space="0" w:color="auto"/>
                    <w:right w:val="none" w:sz="0" w:space="0" w:color="auto"/>
                  </w:divBdr>
                  <w:divsChild>
                    <w:div w:id="393427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6869770">
          <w:marLeft w:val="0"/>
          <w:marRight w:val="0"/>
          <w:marTop w:val="0"/>
          <w:marBottom w:val="0"/>
          <w:divBdr>
            <w:top w:val="none" w:sz="0" w:space="0" w:color="auto"/>
            <w:left w:val="none" w:sz="0" w:space="0" w:color="auto"/>
            <w:bottom w:val="none" w:sz="0" w:space="0" w:color="auto"/>
            <w:right w:val="none" w:sz="0" w:space="0" w:color="auto"/>
          </w:divBdr>
          <w:divsChild>
            <w:div w:id="121272615">
              <w:marLeft w:val="0"/>
              <w:marRight w:val="0"/>
              <w:marTop w:val="0"/>
              <w:marBottom w:val="0"/>
              <w:divBdr>
                <w:top w:val="none" w:sz="0" w:space="0" w:color="auto"/>
                <w:left w:val="none" w:sz="0" w:space="0" w:color="auto"/>
                <w:bottom w:val="none" w:sz="0" w:space="0" w:color="auto"/>
                <w:right w:val="none" w:sz="0" w:space="0" w:color="auto"/>
              </w:divBdr>
              <w:divsChild>
                <w:div w:id="931625586">
                  <w:marLeft w:val="0"/>
                  <w:marRight w:val="0"/>
                  <w:marTop w:val="0"/>
                  <w:marBottom w:val="0"/>
                  <w:divBdr>
                    <w:top w:val="none" w:sz="0" w:space="0" w:color="auto"/>
                    <w:left w:val="none" w:sz="0" w:space="0" w:color="auto"/>
                    <w:bottom w:val="none" w:sz="0" w:space="0" w:color="auto"/>
                    <w:right w:val="none" w:sz="0" w:space="0" w:color="auto"/>
                  </w:divBdr>
                  <w:divsChild>
                    <w:div w:id="215745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8813834">
              <w:marLeft w:val="0"/>
              <w:marRight w:val="0"/>
              <w:marTop w:val="0"/>
              <w:marBottom w:val="0"/>
              <w:divBdr>
                <w:top w:val="none" w:sz="0" w:space="0" w:color="auto"/>
                <w:left w:val="none" w:sz="0" w:space="0" w:color="auto"/>
                <w:bottom w:val="none" w:sz="0" w:space="0" w:color="auto"/>
                <w:right w:val="none" w:sz="0" w:space="0" w:color="auto"/>
              </w:divBdr>
            </w:div>
          </w:divsChild>
        </w:div>
        <w:div w:id="1464424774">
          <w:marLeft w:val="0"/>
          <w:marRight w:val="0"/>
          <w:marTop w:val="0"/>
          <w:marBottom w:val="0"/>
          <w:divBdr>
            <w:top w:val="none" w:sz="0" w:space="0" w:color="auto"/>
            <w:left w:val="none" w:sz="0" w:space="0" w:color="auto"/>
            <w:bottom w:val="none" w:sz="0" w:space="0" w:color="auto"/>
            <w:right w:val="none" w:sz="0" w:space="0" w:color="auto"/>
          </w:divBdr>
          <w:divsChild>
            <w:div w:id="1545217569">
              <w:marLeft w:val="0"/>
              <w:marRight w:val="0"/>
              <w:marTop w:val="0"/>
              <w:marBottom w:val="0"/>
              <w:divBdr>
                <w:top w:val="none" w:sz="0" w:space="0" w:color="auto"/>
                <w:left w:val="none" w:sz="0" w:space="0" w:color="auto"/>
                <w:bottom w:val="none" w:sz="0" w:space="0" w:color="auto"/>
                <w:right w:val="none" w:sz="0" w:space="0" w:color="auto"/>
              </w:divBdr>
              <w:divsChild>
                <w:div w:id="1956712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1298661">
          <w:marLeft w:val="0"/>
          <w:marRight w:val="0"/>
          <w:marTop w:val="0"/>
          <w:marBottom w:val="0"/>
          <w:divBdr>
            <w:top w:val="none" w:sz="0" w:space="0" w:color="auto"/>
            <w:left w:val="none" w:sz="0" w:space="0" w:color="auto"/>
            <w:bottom w:val="none" w:sz="0" w:space="0" w:color="auto"/>
            <w:right w:val="none" w:sz="0" w:space="0" w:color="auto"/>
          </w:divBdr>
          <w:divsChild>
            <w:div w:id="1845171746">
              <w:marLeft w:val="0"/>
              <w:marRight w:val="0"/>
              <w:marTop w:val="0"/>
              <w:marBottom w:val="0"/>
              <w:divBdr>
                <w:top w:val="none" w:sz="0" w:space="0" w:color="auto"/>
                <w:left w:val="none" w:sz="0" w:space="0" w:color="auto"/>
                <w:bottom w:val="none" w:sz="0" w:space="0" w:color="auto"/>
                <w:right w:val="none" w:sz="0" w:space="0" w:color="auto"/>
              </w:divBdr>
            </w:div>
          </w:divsChild>
        </w:div>
        <w:div w:id="2003312657">
          <w:marLeft w:val="0"/>
          <w:marRight w:val="0"/>
          <w:marTop w:val="0"/>
          <w:marBottom w:val="0"/>
          <w:divBdr>
            <w:top w:val="none" w:sz="0" w:space="0" w:color="auto"/>
            <w:left w:val="none" w:sz="0" w:space="0" w:color="auto"/>
            <w:bottom w:val="none" w:sz="0" w:space="0" w:color="auto"/>
            <w:right w:val="none" w:sz="0" w:space="0" w:color="auto"/>
          </w:divBdr>
          <w:divsChild>
            <w:div w:id="1709599424">
              <w:marLeft w:val="0"/>
              <w:marRight w:val="0"/>
              <w:marTop w:val="0"/>
              <w:marBottom w:val="0"/>
              <w:divBdr>
                <w:top w:val="none" w:sz="0" w:space="0" w:color="auto"/>
                <w:left w:val="none" w:sz="0" w:space="0" w:color="auto"/>
                <w:bottom w:val="none" w:sz="0" w:space="0" w:color="auto"/>
                <w:right w:val="none" w:sz="0" w:space="0" w:color="auto"/>
              </w:divBdr>
            </w:div>
          </w:divsChild>
        </w:div>
        <w:div w:id="191575397">
          <w:marLeft w:val="0"/>
          <w:marRight w:val="0"/>
          <w:marTop w:val="0"/>
          <w:marBottom w:val="0"/>
          <w:divBdr>
            <w:top w:val="none" w:sz="0" w:space="0" w:color="auto"/>
            <w:left w:val="none" w:sz="0" w:space="0" w:color="auto"/>
            <w:bottom w:val="none" w:sz="0" w:space="0" w:color="auto"/>
            <w:right w:val="none" w:sz="0" w:space="0" w:color="auto"/>
          </w:divBdr>
          <w:divsChild>
            <w:div w:id="1528762206">
              <w:marLeft w:val="0"/>
              <w:marRight w:val="0"/>
              <w:marTop w:val="0"/>
              <w:marBottom w:val="0"/>
              <w:divBdr>
                <w:top w:val="none" w:sz="0" w:space="0" w:color="auto"/>
                <w:left w:val="none" w:sz="0" w:space="0" w:color="auto"/>
                <w:bottom w:val="none" w:sz="0" w:space="0" w:color="auto"/>
                <w:right w:val="none" w:sz="0" w:space="0" w:color="auto"/>
              </w:divBdr>
              <w:divsChild>
                <w:div w:id="773792332">
                  <w:marLeft w:val="0"/>
                  <w:marRight w:val="0"/>
                  <w:marTop w:val="0"/>
                  <w:marBottom w:val="0"/>
                  <w:divBdr>
                    <w:top w:val="none" w:sz="0" w:space="0" w:color="auto"/>
                    <w:left w:val="none" w:sz="0" w:space="0" w:color="auto"/>
                    <w:bottom w:val="none" w:sz="0" w:space="0" w:color="auto"/>
                    <w:right w:val="none" w:sz="0" w:space="0" w:color="auto"/>
                  </w:divBdr>
                  <w:divsChild>
                    <w:div w:id="96169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414612">
      <w:bodyDiv w:val="1"/>
      <w:marLeft w:val="0"/>
      <w:marRight w:val="0"/>
      <w:marTop w:val="0"/>
      <w:marBottom w:val="0"/>
      <w:divBdr>
        <w:top w:val="none" w:sz="0" w:space="0" w:color="auto"/>
        <w:left w:val="none" w:sz="0" w:space="0" w:color="auto"/>
        <w:bottom w:val="none" w:sz="0" w:space="0" w:color="auto"/>
        <w:right w:val="none" w:sz="0" w:space="0" w:color="auto"/>
      </w:divBdr>
    </w:div>
    <w:div w:id="194315622">
      <w:bodyDiv w:val="1"/>
      <w:marLeft w:val="0"/>
      <w:marRight w:val="0"/>
      <w:marTop w:val="0"/>
      <w:marBottom w:val="0"/>
      <w:divBdr>
        <w:top w:val="none" w:sz="0" w:space="0" w:color="auto"/>
        <w:left w:val="none" w:sz="0" w:space="0" w:color="auto"/>
        <w:bottom w:val="none" w:sz="0" w:space="0" w:color="auto"/>
        <w:right w:val="none" w:sz="0" w:space="0" w:color="auto"/>
      </w:divBdr>
    </w:div>
    <w:div w:id="199323446">
      <w:bodyDiv w:val="1"/>
      <w:marLeft w:val="0"/>
      <w:marRight w:val="0"/>
      <w:marTop w:val="0"/>
      <w:marBottom w:val="0"/>
      <w:divBdr>
        <w:top w:val="none" w:sz="0" w:space="0" w:color="auto"/>
        <w:left w:val="none" w:sz="0" w:space="0" w:color="auto"/>
        <w:bottom w:val="none" w:sz="0" w:space="0" w:color="auto"/>
        <w:right w:val="none" w:sz="0" w:space="0" w:color="auto"/>
      </w:divBdr>
    </w:div>
    <w:div w:id="216281812">
      <w:bodyDiv w:val="1"/>
      <w:marLeft w:val="0"/>
      <w:marRight w:val="0"/>
      <w:marTop w:val="0"/>
      <w:marBottom w:val="0"/>
      <w:divBdr>
        <w:top w:val="none" w:sz="0" w:space="0" w:color="auto"/>
        <w:left w:val="none" w:sz="0" w:space="0" w:color="auto"/>
        <w:bottom w:val="none" w:sz="0" w:space="0" w:color="auto"/>
        <w:right w:val="none" w:sz="0" w:space="0" w:color="auto"/>
      </w:divBdr>
    </w:div>
    <w:div w:id="232083669">
      <w:bodyDiv w:val="1"/>
      <w:marLeft w:val="0"/>
      <w:marRight w:val="0"/>
      <w:marTop w:val="0"/>
      <w:marBottom w:val="0"/>
      <w:divBdr>
        <w:top w:val="none" w:sz="0" w:space="0" w:color="auto"/>
        <w:left w:val="none" w:sz="0" w:space="0" w:color="auto"/>
        <w:bottom w:val="none" w:sz="0" w:space="0" w:color="auto"/>
        <w:right w:val="none" w:sz="0" w:space="0" w:color="auto"/>
      </w:divBdr>
    </w:div>
    <w:div w:id="243732360">
      <w:bodyDiv w:val="1"/>
      <w:marLeft w:val="0"/>
      <w:marRight w:val="0"/>
      <w:marTop w:val="0"/>
      <w:marBottom w:val="0"/>
      <w:divBdr>
        <w:top w:val="none" w:sz="0" w:space="0" w:color="auto"/>
        <w:left w:val="none" w:sz="0" w:space="0" w:color="auto"/>
        <w:bottom w:val="none" w:sz="0" w:space="0" w:color="auto"/>
        <w:right w:val="none" w:sz="0" w:space="0" w:color="auto"/>
      </w:divBdr>
    </w:div>
    <w:div w:id="262225205">
      <w:bodyDiv w:val="1"/>
      <w:marLeft w:val="0"/>
      <w:marRight w:val="0"/>
      <w:marTop w:val="0"/>
      <w:marBottom w:val="0"/>
      <w:divBdr>
        <w:top w:val="none" w:sz="0" w:space="0" w:color="auto"/>
        <w:left w:val="none" w:sz="0" w:space="0" w:color="auto"/>
        <w:bottom w:val="none" w:sz="0" w:space="0" w:color="auto"/>
        <w:right w:val="none" w:sz="0" w:space="0" w:color="auto"/>
      </w:divBdr>
    </w:div>
    <w:div w:id="272444870">
      <w:bodyDiv w:val="1"/>
      <w:marLeft w:val="0"/>
      <w:marRight w:val="0"/>
      <w:marTop w:val="0"/>
      <w:marBottom w:val="0"/>
      <w:divBdr>
        <w:top w:val="none" w:sz="0" w:space="0" w:color="auto"/>
        <w:left w:val="none" w:sz="0" w:space="0" w:color="auto"/>
        <w:bottom w:val="none" w:sz="0" w:space="0" w:color="auto"/>
        <w:right w:val="none" w:sz="0" w:space="0" w:color="auto"/>
      </w:divBdr>
    </w:div>
    <w:div w:id="292247805">
      <w:bodyDiv w:val="1"/>
      <w:marLeft w:val="0"/>
      <w:marRight w:val="0"/>
      <w:marTop w:val="0"/>
      <w:marBottom w:val="0"/>
      <w:divBdr>
        <w:top w:val="none" w:sz="0" w:space="0" w:color="auto"/>
        <w:left w:val="none" w:sz="0" w:space="0" w:color="auto"/>
        <w:bottom w:val="none" w:sz="0" w:space="0" w:color="auto"/>
        <w:right w:val="none" w:sz="0" w:space="0" w:color="auto"/>
      </w:divBdr>
      <w:divsChild>
        <w:div w:id="2143306491">
          <w:marLeft w:val="0"/>
          <w:marRight w:val="0"/>
          <w:marTop w:val="0"/>
          <w:marBottom w:val="0"/>
          <w:divBdr>
            <w:top w:val="single" w:sz="2" w:space="0" w:color="E5E7EB"/>
            <w:left w:val="single" w:sz="2" w:space="0" w:color="E5E7EB"/>
            <w:bottom w:val="single" w:sz="2" w:space="0" w:color="E5E7EB"/>
            <w:right w:val="single" w:sz="2" w:space="0" w:color="E5E7EB"/>
          </w:divBdr>
        </w:div>
        <w:div w:id="696540043">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95526815">
      <w:bodyDiv w:val="1"/>
      <w:marLeft w:val="0"/>
      <w:marRight w:val="0"/>
      <w:marTop w:val="0"/>
      <w:marBottom w:val="0"/>
      <w:divBdr>
        <w:top w:val="none" w:sz="0" w:space="0" w:color="auto"/>
        <w:left w:val="none" w:sz="0" w:space="0" w:color="auto"/>
        <w:bottom w:val="none" w:sz="0" w:space="0" w:color="auto"/>
        <w:right w:val="none" w:sz="0" w:space="0" w:color="auto"/>
      </w:divBdr>
    </w:div>
    <w:div w:id="301472726">
      <w:bodyDiv w:val="1"/>
      <w:marLeft w:val="0"/>
      <w:marRight w:val="0"/>
      <w:marTop w:val="0"/>
      <w:marBottom w:val="0"/>
      <w:divBdr>
        <w:top w:val="none" w:sz="0" w:space="0" w:color="auto"/>
        <w:left w:val="none" w:sz="0" w:space="0" w:color="auto"/>
        <w:bottom w:val="none" w:sz="0" w:space="0" w:color="auto"/>
        <w:right w:val="none" w:sz="0" w:space="0" w:color="auto"/>
      </w:divBdr>
      <w:divsChild>
        <w:div w:id="707755190">
          <w:marLeft w:val="0"/>
          <w:marRight w:val="0"/>
          <w:marTop w:val="0"/>
          <w:marBottom w:val="0"/>
          <w:divBdr>
            <w:top w:val="none" w:sz="0" w:space="0" w:color="auto"/>
            <w:left w:val="none" w:sz="0" w:space="0" w:color="auto"/>
            <w:bottom w:val="none" w:sz="0" w:space="0" w:color="auto"/>
            <w:right w:val="none" w:sz="0" w:space="0" w:color="auto"/>
          </w:divBdr>
          <w:divsChild>
            <w:div w:id="1121530694">
              <w:marLeft w:val="0"/>
              <w:marRight w:val="0"/>
              <w:marTop w:val="0"/>
              <w:marBottom w:val="0"/>
              <w:divBdr>
                <w:top w:val="none" w:sz="0" w:space="0" w:color="auto"/>
                <w:left w:val="none" w:sz="0" w:space="0" w:color="auto"/>
                <w:bottom w:val="none" w:sz="0" w:space="0" w:color="auto"/>
                <w:right w:val="none" w:sz="0" w:space="0" w:color="auto"/>
              </w:divBdr>
              <w:divsChild>
                <w:div w:id="2033261134">
                  <w:marLeft w:val="0"/>
                  <w:marRight w:val="0"/>
                  <w:marTop w:val="0"/>
                  <w:marBottom w:val="0"/>
                  <w:divBdr>
                    <w:top w:val="none" w:sz="0" w:space="0" w:color="auto"/>
                    <w:left w:val="none" w:sz="0" w:space="0" w:color="auto"/>
                    <w:bottom w:val="none" w:sz="0" w:space="0" w:color="auto"/>
                    <w:right w:val="none" w:sz="0" w:space="0" w:color="auto"/>
                  </w:divBdr>
                  <w:divsChild>
                    <w:div w:id="227693170">
                      <w:marLeft w:val="0"/>
                      <w:marRight w:val="0"/>
                      <w:marTop w:val="0"/>
                      <w:marBottom w:val="0"/>
                      <w:divBdr>
                        <w:top w:val="none" w:sz="0" w:space="0" w:color="auto"/>
                        <w:left w:val="none" w:sz="0" w:space="0" w:color="auto"/>
                        <w:bottom w:val="none" w:sz="0" w:space="0" w:color="auto"/>
                        <w:right w:val="none" w:sz="0" w:space="0" w:color="auto"/>
                      </w:divBdr>
                      <w:divsChild>
                        <w:div w:id="452408177">
                          <w:marLeft w:val="0"/>
                          <w:marRight w:val="0"/>
                          <w:marTop w:val="0"/>
                          <w:marBottom w:val="0"/>
                          <w:divBdr>
                            <w:top w:val="none" w:sz="0" w:space="0" w:color="auto"/>
                            <w:left w:val="none" w:sz="0" w:space="0" w:color="auto"/>
                            <w:bottom w:val="none" w:sz="0" w:space="0" w:color="auto"/>
                            <w:right w:val="none" w:sz="0" w:space="0" w:color="auto"/>
                          </w:divBdr>
                          <w:divsChild>
                            <w:div w:id="1345668185">
                              <w:marLeft w:val="0"/>
                              <w:marRight w:val="0"/>
                              <w:marTop w:val="0"/>
                              <w:marBottom w:val="0"/>
                              <w:divBdr>
                                <w:top w:val="none" w:sz="0" w:space="0" w:color="auto"/>
                                <w:left w:val="none" w:sz="0" w:space="0" w:color="auto"/>
                                <w:bottom w:val="none" w:sz="0" w:space="0" w:color="auto"/>
                                <w:right w:val="none" w:sz="0" w:space="0" w:color="auto"/>
                              </w:divBdr>
                              <w:divsChild>
                                <w:div w:id="1657302556">
                                  <w:marLeft w:val="0"/>
                                  <w:marRight w:val="0"/>
                                  <w:marTop w:val="0"/>
                                  <w:marBottom w:val="0"/>
                                  <w:divBdr>
                                    <w:top w:val="none" w:sz="0" w:space="0" w:color="auto"/>
                                    <w:left w:val="none" w:sz="0" w:space="0" w:color="auto"/>
                                    <w:bottom w:val="none" w:sz="0" w:space="0" w:color="auto"/>
                                    <w:right w:val="none" w:sz="0" w:space="0" w:color="auto"/>
                                  </w:divBdr>
                                  <w:divsChild>
                                    <w:div w:id="903024613">
                                      <w:marLeft w:val="0"/>
                                      <w:marRight w:val="0"/>
                                      <w:marTop w:val="0"/>
                                      <w:marBottom w:val="0"/>
                                      <w:divBdr>
                                        <w:top w:val="none" w:sz="0" w:space="0" w:color="auto"/>
                                        <w:left w:val="none" w:sz="0" w:space="0" w:color="auto"/>
                                        <w:bottom w:val="none" w:sz="0" w:space="0" w:color="auto"/>
                                        <w:right w:val="none" w:sz="0" w:space="0" w:color="auto"/>
                                      </w:divBdr>
                                      <w:divsChild>
                                        <w:div w:id="778766408">
                                          <w:marLeft w:val="0"/>
                                          <w:marRight w:val="0"/>
                                          <w:marTop w:val="0"/>
                                          <w:marBottom w:val="0"/>
                                          <w:divBdr>
                                            <w:top w:val="none" w:sz="0" w:space="0" w:color="auto"/>
                                            <w:left w:val="none" w:sz="0" w:space="0" w:color="auto"/>
                                            <w:bottom w:val="none" w:sz="0" w:space="0" w:color="auto"/>
                                            <w:right w:val="none" w:sz="0" w:space="0" w:color="auto"/>
                                          </w:divBdr>
                                          <w:divsChild>
                                            <w:div w:id="693531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01545066">
      <w:bodyDiv w:val="1"/>
      <w:marLeft w:val="0"/>
      <w:marRight w:val="0"/>
      <w:marTop w:val="0"/>
      <w:marBottom w:val="0"/>
      <w:divBdr>
        <w:top w:val="none" w:sz="0" w:space="0" w:color="auto"/>
        <w:left w:val="none" w:sz="0" w:space="0" w:color="auto"/>
        <w:bottom w:val="none" w:sz="0" w:space="0" w:color="auto"/>
        <w:right w:val="none" w:sz="0" w:space="0" w:color="auto"/>
      </w:divBdr>
    </w:div>
    <w:div w:id="309793532">
      <w:bodyDiv w:val="1"/>
      <w:marLeft w:val="0"/>
      <w:marRight w:val="0"/>
      <w:marTop w:val="0"/>
      <w:marBottom w:val="0"/>
      <w:divBdr>
        <w:top w:val="none" w:sz="0" w:space="0" w:color="auto"/>
        <w:left w:val="none" w:sz="0" w:space="0" w:color="auto"/>
        <w:bottom w:val="none" w:sz="0" w:space="0" w:color="auto"/>
        <w:right w:val="none" w:sz="0" w:space="0" w:color="auto"/>
      </w:divBdr>
      <w:divsChild>
        <w:div w:id="1394347388">
          <w:marLeft w:val="0"/>
          <w:marRight w:val="0"/>
          <w:marTop w:val="0"/>
          <w:marBottom w:val="0"/>
          <w:divBdr>
            <w:top w:val="single" w:sz="2" w:space="0" w:color="E5E7EB"/>
            <w:left w:val="single" w:sz="2" w:space="0" w:color="E5E7EB"/>
            <w:bottom w:val="single" w:sz="2" w:space="0" w:color="E5E7EB"/>
            <w:right w:val="single" w:sz="2" w:space="0" w:color="E5E7EB"/>
          </w:divBdr>
        </w:div>
        <w:div w:id="1410426825">
          <w:marLeft w:val="0"/>
          <w:marRight w:val="0"/>
          <w:marTop w:val="0"/>
          <w:marBottom w:val="0"/>
          <w:divBdr>
            <w:top w:val="single" w:sz="2" w:space="0" w:color="E5E7EB"/>
            <w:left w:val="single" w:sz="2" w:space="0" w:color="E5E7EB"/>
            <w:bottom w:val="single" w:sz="2" w:space="0" w:color="E5E7EB"/>
            <w:right w:val="single" w:sz="2" w:space="0" w:color="E5E7EB"/>
          </w:divBdr>
        </w:div>
        <w:div w:id="118500915">
          <w:marLeft w:val="0"/>
          <w:marRight w:val="0"/>
          <w:marTop w:val="0"/>
          <w:marBottom w:val="0"/>
          <w:divBdr>
            <w:top w:val="single" w:sz="2" w:space="0" w:color="E5E7EB"/>
            <w:left w:val="single" w:sz="2" w:space="0" w:color="E5E7EB"/>
            <w:bottom w:val="single" w:sz="2" w:space="0" w:color="E5E7EB"/>
            <w:right w:val="single" w:sz="2" w:space="0" w:color="E5E7EB"/>
          </w:divBdr>
        </w:div>
        <w:div w:id="1618827872">
          <w:marLeft w:val="0"/>
          <w:marRight w:val="0"/>
          <w:marTop w:val="0"/>
          <w:marBottom w:val="0"/>
          <w:divBdr>
            <w:top w:val="single" w:sz="2" w:space="0" w:color="E5E7EB"/>
            <w:left w:val="single" w:sz="2" w:space="0" w:color="E5E7EB"/>
            <w:bottom w:val="single" w:sz="2" w:space="0" w:color="E5E7EB"/>
            <w:right w:val="single" w:sz="2" w:space="0" w:color="E5E7EB"/>
          </w:divBdr>
        </w:div>
        <w:div w:id="1132166629">
          <w:marLeft w:val="0"/>
          <w:marRight w:val="0"/>
          <w:marTop w:val="0"/>
          <w:marBottom w:val="0"/>
          <w:divBdr>
            <w:top w:val="single" w:sz="2" w:space="0" w:color="E5E7EB"/>
            <w:left w:val="single" w:sz="2" w:space="0" w:color="E5E7EB"/>
            <w:bottom w:val="single" w:sz="2" w:space="0" w:color="E5E7EB"/>
            <w:right w:val="single" w:sz="2" w:space="0" w:color="E5E7EB"/>
          </w:divBdr>
        </w:div>
        <w:div w:id="1238903288">
          <w:marLeft w:val="0"/>
          <w:marRight w:val="0"/>
          <w:marTop w:val="0"/>
          <w:marBottom w:val="0"/>
          <w:divBdr>
            <w:top w:val="single" w:sz="2" w:space="0" w:color="E5E7EB"/>
            <w:left w:val="single" w:sz="2" w:space="0" w:color="E5E7EB"/>
            <w:bottom w:val="single" w:sz="2" w:space="0" w:color="E5E7EB"/>
            <w:right w:val="single" w:sz="2" w:space="0" w:color="E5E7EB"/>
          </w:divBdr>
        </w:div>
        <w:div w:id="1697778765">
          <w:marLeft w:val="0"/>
          <w:marRight w:val="0"/>
          <w:marTop w:val="0"/>
          <w:marBottom w:val="0"/>
          <w:divBdr>
            <w:top w:val="single" w:sz="2" w:space="0" w:color="E5E7EB"/>
            <w:left w:val="single" w:sz="2" w:space="0" w:color="E5E7EB"/>
            <w:bottom w:val="single" w:sz="2" w:space="0" w:color="E5E7EB"/>
            <w:right w:val="single" w:sz="2" w:space="0" w:color="E5E7EB"/>
          </w:divBdr>
        </w:div>
        <w:div w:id="988288343">
          <w:marLeft w:val="0"/>
          <w:marRight w:val="0"/>
          <w:marTop w:val="0"/>
          <w:marBottom w:val="0"/>
          <w:divBdr>
            <w:top w:val="single" w:sz="2" w:space="0" w:color="E5E7EB"/>
            <w:left w:val="single" w:sz="2" w:space="0" w:color="E5E7EB"/>
            <w:bottom w:val="single" w:sz="2" w:space="0" w:color="E5E7EB"/>
            <w:right w:val="single" w:sz="2" w:space="0" w:color="E5E7EB"/>
          </w:divBdr>
        </w:div>
        <w:div w:id="1397439877">
          <w:marLeft w:val="0"/>
          <w:marRight w:val="0"/>
          <w:marTop w:val="0"/>
          <w:marBottom w:val="0"/>
          <w:divBdr>
            <w:top w:val="single" w:sz="2" w:space="0" w:color="E5E7EB"/>
            <w:left w:val="single" w:sz="2" w:space="0" w:color="E5E7EB"/>
            <w:bottom w:val="single" w:sz="2" w:space="0" w:color="E5E7EB"/>
            <w:right w:val="single" w:sz="2" w:space="0" w:color="E5E7EB"/>
          </w:divBdr>
        </w:div>
        <w:div w:id="916981333">
          <w:marLeft w:val="0"/>
          <w:marRight w:val="0"/>
          <w:marTop w:val="0"/>
          <w:marBottom w:val="0"/>
          <w:divBdr>
            <w:top w:val="single" w:sz="2" w:space="0" w:color="E5E7EB"/>
            <w:left w:val="single" w:sz="2" w:space="0" w:color="E5E7EB"/>
            <w:bottom w:val="single" w:sz="2" w:space="0" w:color="E5E7EB"/>
            <w:right w:val="single" w:sz="2" w:space="0" w:color="E5E7EB"/>
          </w:divBdr>
        </w:div>
        <w:div w:id="62141371">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312107803">
      <w:bodyDiv w:val="1"/>
      <w:marLeft w:val="0"/>
      <w:marRight w:val="0"/>
      <w:marTop w:val="0"/>
      <w:marBottom w:val="0"/>
      <w:divBdr>
        <w:top w:val="none" w:sz="0" w:space="0" w:color="auto"/>
        <w:left w:val="none" w:sz="0" w:space="0" w:color="auto"/>
        <w:bottom w:val="none" w:sz="0" w:space="0" w:color="auto"/>
        <w:right w:val="none" w:sz="0" w:space="0" w:color="auto"/>
      </w:divBdr>
    </w:div>
    <w:div w:id="322928170">
      <w:bodyDiv w:val="1"/>
      <w:marLeft w:val="0"/>
      <w:marRight w:val="0"/>
      <w:marTop w:val="0"/>
      <w:marBottom w:val="0"/>
      <w:divBdr>
        <w:top w:val="none" w:sz="0" w:space="0" w:color="auto"/>
        <w:left w:val="none" w:sz="0" w:space="0" w:color="auto"/>
        <w:bottom w:val="none" w:sz="0" w:space="0" w:color="auto"/>
        <w:right w:val="none" w:sz="0" w:space="0" w:color="auto"/>
      </w:divBdr>
    </w:div>
    <w:div w:id="327826515">
      <w:bodyDiv w:val="1"/>
      <w:marLeft w:val="0"/>
      <w:marRight w:val="0"/>
      <w:marTop w:val="0"/>
      <w:marBottom w:val="0"/>
      <w:divBdr>
        <w:top w:val="none" w:sz="0" w:space="0" w:color="auto"/>
        <w:left w:val="none" w:sz="0" w:space="0" w:color="auto"/>
        <w:bottom w:val="none" w:sz="0" w:space="0" w:color="auto"/>
        <w:right w:val="none" w:sz="0" w:space="0" w:color="auto"/>
      </w:divBdr>
    </w:div>
    <w:div w:id="367336199">
      <w:bodyDiv w:val="1"/>
      <w:marLeft w:val="0"/>
      <w:marRight w:val="0"/>
      <w:marTop w:val="0"/>
      <w:marBottom w:val="0"/>
      <w:divBdr>
        <w:top w:val="none" w:sz="0" w:space="0" w:color="auto"/>
        <w:left w:val="none" w:sz="0" w:space="0" w:color="auto"/>
        <w:bottom w:val="none" w:sz="0" w:space="0" w:color="auto"/>
        <w:right w:val="none" w:sz="0" w:space="0" w:color="auto"/>
      </w:divBdr>
      <w:divsChild>
        <w:div w:id="1064990746">
          <w:marLeft w:val="0"/>
          <w:marRight w:val="0"/>
          <w:marTop w:val="0"/>
          <w:marBottom w:val="0"/>
          <w:divBdr>
            <w:top w:val="none" w:sz="0" w:space="0" w:color="auto"/>
            <w:left w:val="none" w:sz="0" w:space="0" w:color="auto"/>
            <w:bottom w:val="none" w:sz="0" w:space="0" w:color="auto"/>
            <w:right w:val="none" w:sz="0" w:space="0" w:color="auto"/>
          </w:divBdr>
          <w:divsChild>
            <w:div w:id="1620184736">
              <w:marLeft w:val="0"/>
              <w:marRight w:val="0"/>
              <w:marTop w:val="0"/>
              <w:marBottom w:val="0"/>
              <w:divBdr>
                <w:top w:val="none" w:sz="0" w:space="0" w:color="auto"/>
                <w:left w:val="none" w:sz="0" w:space="0" w:color="auto"/>
                <w:bottom w:val="none" w:sz="0" w:space="0" w:color="auto"/>
                <w:right w:val="none" w:sz="0" w:space="0" w:color="auto"/>
              </w:divBdr>
              <w:divsChild>
                <w:div w:id="359667119">
                  <w:marLeft w:val="0"/>
                  <w:marRight w:val="0"/>
                  <w:marTop w:val="0"/>
                  <w:marBottom w:val="0"/>
                  <w:divBdr>
                    <w:top w:val="single" w:sz="2" w:space="0" w:color="E5E7EB"/>
                    <w:left w:val="single" w:sz="2" w:space="0" w:color="E5E7EB"/>
                    <w:bottom w:val="single" w:sz="2" w:space="0" w:color="E5E7EB"/>
                    <w:right w:val="single" w:sz="2" w:space="0" w:color="E5E7EB"/>
                  </w:divBdr>
                  <w:divsChild>
                    <w:div w:id="814764909">
                      <w:marLeft w:val="0"/>
                      <w:marRight w:val="0"/>
                      <w:marTop w:val="0"/>
                      <w:marBottom w:val="0"/>
                      <w:divBdr>
                        <w:top w:val="single" w:sz="2" w:space="0" w:color="E5E7EB"/>
                        <w:left w:val="single" w:sz="2" w:space="0" w:color="E5E7EB"/>
                        <w:bottom w:val="single" w:sz="2" w:space="0" w:color="E5E7EB"/>
                        <w:right w:val="single" w:sz="2" w:space="0" w:color="E5E7EB"/>
                      </w:divBdr>
                      <w:divsChild>
                        <w:div w:id="716439713">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872570526">
              <w:marLeft w:val="0"/>
              <w:marRight w:val="0"/>
              <w:marTop w:val="120"/>
              <w:marBottom w:val="0"/>
              <w:divBdr>
                <w:top w:val="none" w:sz="0" w:space="0" w:color="auto"/>
                <w:left w:val="none" w:sz="0" w:space="0" w:color="auto"/>
                <w:bottom w:val="none" w:sz="0" w:space="0" w:color="auto"/>
                <w:right w:val="none" w:sz="0" w:space="0" w:color="auto"/>
              </w:divBdr>
              <w:divsChild>
                <w:div w:id="780606429">
                  <w:marLeft w:val="-120"/>
                  <w:marRight w:val="0"/>
                  <w:marTop w:val="0"/>
                  <w:marBottom w:val="0"/>
                  <w:divBdr>
                    <w:top w:val="single" w:sz="2" w:space="0" w:color="E5E7EB"/>
                    <w:left w:val="single" w:sz="2" w:space="0" w:color="E5E7EB"/>
                    <w:bottom w:val="single" w:sz="2" w:space="0" w:color="E5E7EB"/>
                    <w:right w:val="single" w:sz="2" w:space="0" w:color="E5E7EB"/>
                  </w:divBdr>
                  <w:divsChild>
                    <w:div w:id="707678977">
                      <w:marLeft w:val="0"/>
                      <w:marRight w:val="0"/>
                      <w:marTop w:val="0"/>
                      <w:marBottom w:val="0"/>
                      <w:divBdr>
                        <w:top w:val="single" w:sz="2" w:space="0" w:color="E5E7EB"/>
                        <w:left w:val="single" w:sz="2" w:space="0" w:color="E5E7EB"/>
                        <w:bottom w:val="single" w:sz="2" w:space="0" w:color="E5E7EB"/>
                        <w:right w:val="single" w:sz="2" w:space="0" w:color="E5E7EB"/>
                      </w:divBdr>
                      <w:divsChild>
                        <w:div w:id="936793589">
                          <w:marLeft w:val="0"/>
                          <w:marRight w:val="0"/>
                          <w:marTop w:val="0"/>
                          <w:marBottom w:val="0"/>
                          <w:divBdr>
                            <w:top w:val="none" w:sz="0" w:space="0" w:color="auto"/>
                            <w:left w:val="none" w:sz="0" w:space="0" w:color="auto"/>
                            <w:bottom w:val="none" w:sz="0" w:space="0" w:color="auto"/>
                            <w:right w:val="none" w:sz="0" w:space="0" w:color="auto"/>
                          </w:divBdr>
                          <w:divsChild>
                            <w:div w:id="53388618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273099491">
                      <w:marLeft w:val="0"/>
                      <w:marRight w:val="0"/>
                      <w:marTop w:val="0"/>
                      <w:marBottom w:val="0"/>
                      <w:divBdr>
                        <w:top w:val="single" w:sz="2" w:space="0" w:color="E5E7EB"/>
                        <w:left w:val="single" w:sz="2" w:space="0" w:color="E5E7EB"/>
                        <w:bottom w:val="single" w:sz="2" w:space="0" w:color="E5E7EB"/>
                        <w:right w:val="single" w:sz="2" w:space="0" w:color="E5E7EB"/>
                      </w:divBdr>
                      <w:divsChild>
                        <w:div w:id="186332563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947927620">
                      <w:marLeft w:val="0"/>
                      <w:marRight w:val="0"/>
                      <w:marTop w:val="0"/>
                      <w:marBottom w:val="0"/>
                      <w:divBdr>
                        <w:top w:val="single" w:sz="2" w:space="0" w:color="E5E7EB"/>
                        <w:left w:val="single" w:sz="2" w:space="0" w:color="E5E7EB"/>
                        <w:bottom w:val="single" w:sz="2" w:space="0" w:color="E5E7EB"/>
                        <w:right w:val="single" w:sz="2" w:space="0" w:color="E5E7EB"/>
                      </w:divBdr>
                      <w:divsChild>
                        <w:div w:id="1523588085">
                          <w:marLeft w:val="0"/>
                          <w:marRight w:val="0"/>
                          <w:marTop w:val="0"/>
                          <w:marBottom w:val="0"/>
                          <w:divBdr>
                            <w:top w:val="single" w:sz="2" w:space="0" w:color="E5E7EB"/>
                            <w:left w:val="single" w:sz="2" w:space="0" w:color="E5E7EB"/>
                            <w:bottom w:val="single" w:sz="2" w:space="0" w:color="E5E7EB"/>
                            <w:right w:val="single" w:sz="2" w:space="0" w:color="E5E7EB"/>
                          </w:divBdr>
                          <w:divsChild>
                            <w:div w:id="1510950822">
                              <w:marLeft w:val="0"/>
                              <w:marRight w:val="0"/>
                              <w:marTop w:val="0"/>
                              <w:marBottom w:val="0"/>
                              <w:divBdr>
                                <w:top w:val="none" w:sz="0" w:space="0" w:color="auto"/>
                                <w:left w:val="none" w:sz="0" w:space="0" w:color="auto"/>
                                <w:bottom w:val="none" w:sz="0" w:space="0" w:color="auto"/>
                                <w:right w:val="none" w:sz="0" w:space="0" w:color="auto"/>
                              </w:divBdr>
                              <w:divsChild>
                                <w:div w:id="151502675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015424843">
                          <w:marLeft w:val="0"/>
                          <w:marRight w:val="0"/>
                          <w:marTop w:val="0"/>
                          <w:marBottom w:val="0"/>
                          <w:divBdr>
                            <w:top w:val="single" w:sz="2" w:space="0" w:color="E5E7EB"/>
                            <w:left w:val="single" w:sz="2" w:space="0" w:color="E5E7EB"/>
                            <w:bottom w:val="single" w:sz="2" w:space="0" w:color="E5E7EB"/>
                            <w:right w:val="single" w:sz="2" w:space="0" w:color="E5E7EB"/>
                          </w:divBdr>
                          <w:divsChild>
                            <w:div w:id="46459099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038892970">
                  <w:marLeft w:val="0"/>
                  <w:marRight w:val="0"/>
                  <w:marTop w:val="0"/>
                  <w:marBottom w:val="0"/>
                  <w:divBdr>
                    <w:top w:val="single" w:sz="2" w:space="0" w:color="E5E7EB"/>
                    <w:left w:val="single" w:sz="2" w:space="0" w:color="E5E7EB"/>
                    <w:bottom w:val="single" w:sz="2" w:space="0" w:color="E5E7EB"/>
                    <w:right w:val="single" w:sz="2" w:space="0" w:color="E5E7EB"/>
                  </w:divBdr>
                  <w:divsChild>
                    <w:div w:id="1571892164">
                      <w:marLeft w:val="0"/>
                      <w:marRight w:val="0"/>
                      <w:marTop w:val="0"/>
                      <w:marBottom w:val="0"/>
                      <w:divBdr>
                        <w:top w:val="single" w:sz="2" w:space="0" w:color="E5E7EB"/>
                        <w:left w:val="single" w:sz="2" w:space="0" w:color="E5E7EB"/>
                        <w:bottom w:val="single" w:sz="2" w:space="0" w:color="E5E7EB"/>
                        <w:right w:val="single" w:sz="2" w:space="0" w:color="E5E7EB"/>
                      </w:divBdr>
                      <w:divsChild>
                        <w:div w:id="1500124064">
                          <w:marLeft w:val="0"/>
                          <w:marRight w:val="0"/>
                          <w:marTop w:val="0"/>
                          <w:marBottom w:val="0"/>
                          <w:divBdr>
                            <w:top w:val="none" w:sz="0" w:space="0" w:color="auto"/>
                            <w:left w:val="none" w:sz="0" w:space="0" w:color="auto"/>
                            <w:bottom w:val="none" w:sz="0" w:space="0" w:color="auto"/>
                            <w:right w:val="none" w:sz="0" w:space="0" w:color="auto"/>
                          </w:divBdr>
                          <w:divsChild>
                            <w:div w:id="183213755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364672013">
                      <w:marLeft w:val="0"/>
                      <w:marRight w:val="0"/>
                      <w:marTop w:val="0"/>
                      <w:marBottom w:val="0"/>
                      <w:divBdr>
                        <w:top w:val="single" w:sz="2" w:space="0" w:color="E5E7EB"/>
                        <w:left w:val="single" w:sz="2" w:space="0" w:color="E5E7EB"/>
                        <w:bottom w:val="single" w:sz="2" w:space="0" w:color="E5E7EB"/>
                        <w:right w:val="single" w:sz="2" w:space="0" w:color="E5E7EB"/>
                      </w:divBdr>
                      <w:divsChild>
                        <w:div w:id="2025396588">
                          <w:marLeft w:val="0"/>
                          <w:marRight w:val="0"/>
                          <w:marTop w:val="0"/>
                          <w:marBottom w:val="0"/>
                          <w:divBdr>
                            <w:top w:val="none" w:sz="0" w:space="0" w:color="auto"/>
                            <w:left w:val="none" w:sz="0" w:space="0" w:color="auto"/>
                            <w:bottom w:val="none" w:sz="0" w:space="0" w:color="auto"/>
                            <w:right w:val="none" w:sz="0" w:space="0" w:color="auto"/>
                          </w:divBdr>
                          <w:divsChild>
                            <w:div w:id="47988102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860826919">
                      <w:marLeft w:val="0"/>
                      <w:marRight w:val="0"/>
                      <w:marTop w:val="0"/>
                      <w:marBottom w:val="0"/>
                      <w:divBdr>
                        <w:top w:val="single" w:sz="2" w:space="0" w:color="E5E7EB"/>
                        <w:left w:val="single" w:sz="2" w:space="0" w:color="E5E7EB"/>
                        <w:bottom w:val="single" w:sz="2" w:space="0" w:color="E5E7EB"/>
                        <w:right w:val="single" w:sz="2" w:space="0" w:color="E5E7EB"/>
                      </w:divBdr>
                      <w:divsChild>
                        <w:div w:id="805127781">
                          <w:marLeft w:val="0"/>
                          <w:marRight w:val="0"/>
                          <w:marTop w:val="0"/>
                          <w:marBottom w:val="0"/>
                          <w:divBdr>
                            <w:top w:val="none" w:sz="0" w:space="0" w:color="auto"/>
                            <w:left w:val="none" w:sz="0" w:space="0" w:color="auto"/>
                            <w:bottom w:val="none" w:sz="0" w:space="0" w:color="auto"/>
                            <w:right w:val="none" w:sz="0" w:space="0" w:color="auto"/>
                          </w:divBdr>
                          <w:divsChild>
                            <w:div w:id="60125849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405417295">
      <w:bodyDiv w:val="1"/>
      <w:marLeft w:val="0"/>
      <w:marRight w:val="0"/>
      <w:marTop w:val="0"/>
      <w:marBottom w:val="0"/>
      <w:divBdr>
        <w:top w:val="none" w:sz="0" w:space="0" w:color="auto"/>
        <w:left w:val="none" w:sz="0" w:space="0" w:color="auto"/>
        <w:bottom w:val="none" w:sz="0" w:space="0" w:color="auto"/>
        <w:right w:val="none" w:sz="0" w:space="0" w:color="auto"/>
      </w:divBdr>
    </w:div>
    <w:div w:id="427582311">
      <w:bodyDiv w:val="1"/>
      <w:marLeft w:val="0"/>
      <w:marRight w:val="0"/>
      <w:marTop w:val="0"/>
      <w:marBottom w:val="0"/>
      <w:divBdr>
        <w:top w:val="none" w:sz="0" w:space="0" w:color="auto"/>
        <w:left w:val="none" w:sz="0" w:space="0" w:color="auto"/>
        <w:bottom w:val="none" w:sz="0" w:space="0" w:color="auto"/>
        <w:right w:val="none" w:sz="0" w:space="0" w:color="auto"/>
      </w:divBdr>
    </w:div>
    <w:div w:id="433982746">
      <w:bodyDiv w:val="1"/>
      <w:marLeft w:val="0"/>
      <w:marRight w:val="0"/>
      <w:marTop w:val="0"/>
      <w:marBottom w:val="0"/>
      <w:divBdr>
        <w:top w:val="none" w:sz="0" w:space="0" w:color="auto"/>
        <w:left w:val="none" w:sz="0" w:space="0" w:color="auto"/>
        <w:bottom w:val="none" w:sz="0" w:space="0" w:color="auto"/>
        <w:right w:val="none" w:sz="0" w:space="0" w:color="auto"/>
      </w:divBdr>
      <w:divsChild>
        <w:div w:id="33846253">
          <w:marLeft w:val="0"/>
          <w:marRight w:val="0"/>
          <w:marTop w:val="0"/>
          <w:marBottom w:val="0"/>
          <w:divBdr>
            <w:top w:val="single" w:sz="2" w:space="0" w:color="E5E7EB"/>
            <w:left w:val="single" w:sz="2" w:space="0" w:color="E5E7EB"/>
            <w:bottom w:val="single" w:sz="2" w:space="0" w:color="E5E7EB"/>
            <w:right w:val="single" w:sz="2" w:space="0" w:color="E5E7EB"/>
          </w:divBdr>
        </w:div>
        <w:div w:id="88426752">
          <w:marLeft w:val="0"/>
          <w:marRight w:val="0"/>
          <w:marTop w:val="0"/>
          <w:marBottom w:val="0"/>
          <w:divBdr>
            <w:top w:val="single" w:sz="2" w:space="0" w:color="E5E7EB"/>
            <w:left w:val="single" w:sz="2" w:space="0" w:color="E5E7EB"/>
            <w:bottom w:val="single" w:sz="2" w:space="0" w:color="E5E7EB"/>
            <w:right w:val="single" w:sz="2" w:space="0" w:color="E5E7EB"/>
          </w:divBdr>
        </w:div>
        <w:div w:id="1196118534">
          <w:marLeft w:val="0"/>
          <w:marRight w:val="0"/>
          <w:marTop w:val="0"/>
          <w:marBottom w:val="0"/>
          <w:divBdr>
            <w:top w:val="single" w:sz="2" w:space="0" w:color="E5E7EB"/>
            <w:left w:val="single" w:sz="2" w:space="0" w:color="E5E7EB"/>
            <w:bottom w:val="single" w:sz="2" w:space="0" w:color="E5E7EB"/>
            <w:right w:val="single" w:sz="2" w:space="0" w:color="E5E7EB"/>
          </w:divBdr>
        </w:div>
        <w:div w:id="455611100">
          <w:marLeft w:val="0"/>
          <w:marRight w:val="0"/>
          <w:marTop w:val="0"/>
          <w:marBottom w:val="0"/>
          <w:divBdr>
            <w:top w:val="single" w:sz="2" w:space="0" w:color="E5E7EB"/>
            <w:left w:val="single" w:sz="2" w:space="0" w:color="E5E7EB"/>
            <w:bottom w:val="single" w:sz="2" w:space="0" w:color="E5E7EB"/>
            <w:right w:val="single" w:sz="2" w:space="0" w:color="E5E7EB"/>
          </w:divBdr>
        </w:div>
        <w:div w:id="1746031176">
          <w:marLeft w:val="0"/>
          <w:marRight w:val="0"/>
          <w:marTop w:val="0"/>
          <w:marBottom w:val="0"/>
          <w:divBdr>
            <w:top w:val="single" w:sz="2" w:space="0" w:color="E5E7EB"/>
            <w:left w:val="single" w:sz="2" w:space="0" w:color="E5E7EB"/>
            <w:bottom w:val="single" w:sz="2" w:space="0" w:color="E5E7EB"/>
            <w:right w:val="single" w:sz="2" w:space="0" w:color="E5E7EB"/>
          </w:divBdr>
        </w:div>
        <w:div w:id="163740868">
          <w:marLeft w:val="0"/>
          <w:marRight w:val="0"/>
          <w:marTop w:val="0"/>
          <w:marBottom w:val="0"/>
          <w:divBdr>
            <w:top w:val="single" w:sz="2" w:space="0" w:color="E5E7EB"/>
            <w:left w:val="single" w:sz="2" w:space="0" w:color="E5E7EB"/>
            <w:bottom w:val="single" w:sz="2" w:space="0" w:color="E5E7EB"/>
            <w:right w:val="single" w:sz="2" w:space="0" w:color="E5E7EB"/>
          </w:divBdr>
        </w:div>
        <w:div w:id="1816144918">
          <w:marLeft w:val="0"/>
          <w:marRight w:val="0"/>
          <w:marTop w:val="0"/>
          <w:marBottom w:val="0"/>
          <w:divBdr>
            <w:top w:val="single" w:sz="2" w:space="0" w:color="E5E7EB"/>
            <w:left w:val="single" w:sz="2" w:space="0" w:color="E5E7EB"/>
            <w:bottom w:val="single" w:sz="2" w:space="0" w:color="E5E7EB"/>
            <w:right w:val="single" w:sz="2" w:space="0" w:color="E5E7EB"/>
          </w:divBdr>
        </w:div>
        <w:div w:id="1887328129">
          <w:marLeft w:val="0"/>
          <w:marRight w:val="0"/>
          <w:marTop w:val="0"/>
          <w:marBottom w:val="0"/>
          <w:divBdr>
            <w:top w:val="single" w:sz="2" w:space="0" w:color="E5E7EB"/>
            <w:left w:val="single" w:sz="2" w:space="0" w:color="E5E7EB"/>
            <w:bottom w:val="single" w:sz="2" w:space="0" w:color="E5E7EB"/>
            <w:right w:val="single" w:sz="2" w:space="0" w:color="E5E7EB"/>
          </w:divBdr>
        </w:div>
        <w:div w:id="9338246">
          <w:marLeft w:val="0"/>
          <w:marRight w:val="0"/>
          <w:marTop w:val="0"/>
          <w:marBottom w:val="0"/>
          <w:divBdr>
            <w:top w:val="single" w:sz="2" w:space="0" w:color="E5E7EB"/>
            <w:left w:val="single" w:sz="2" w:space="0" w:color="E5E7EB"/>
            <w:bottom w:val="single" w:sz="2" w:space="0" w:color="E5E7EB"/>
            <w:right w:val="single" w:sz="2" w:space="0" w:color="E5E7EB"/>
          </w:divBdr>
        </w:div>
        <w:div w:id="797408011">
          <w:marLeft w:val="0"/>
          <w:marRight w:val="0"/>
          <w:marTop w:val="0"/>
          <w:marBottom w:val="0"/>
          <w:divBdr>
            <w:top w:val="single" w:sz="2" w:space="0" w:color="E5E7EB"/>
            <w:left w:val="single" w:sz="2" w:space="0" w:color="E5E7EB"/>
            <w:bottom w:val="single" w:sz="2" w:space="0" w:color="E5E7EB"/>
            <w:right w:val="single" w:sz="2" w:space="0" w:color="E5E7EB"/>
          </w:divBdr>
        </w:div>
        <w:div w:id="24322058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493953710">
      <w:bodyDiv w:val="1"/>
      <w:marLeft w:val="0"/>
      <w:marRight w:val="0"/>
      <w:marTop w:val="0"/>
      <w:marBottom w:val="0"/>
      <w:divBdr>
        <w:top w:val="none" w:sz="0" w:space="0" w:color="auto"/>
        <w:left w:val="none" w:sz="0" w:space="0" w:color="auto"/>
        <w:bottom w:val="none" w:sz="0" w:space="0" w:color="auto"/>
        <w:right w:val="none" w:sz="0" w:space="0" w:color="auto"/>
      </w:divBdr>
    </w:div>
    <w:div w:id="532116725">
      <w:bodyDiv w:val="1"/>
      <w:marLeft w:val="0"/>
      <w:marRight w:val="0"/>
      <w:marTop w:val="0"/>
      <w:marBottom w:val="0"/>
      <w:divBdr>
        <w:top w:val="none" w:sz="0" w:space="0" w:color="auto"/>
        <w:left w:val="none" w:sz="0" w:space="0" w:color="auto"/>
        <w:bottom w:val="none" w:sz="0" w:space="0" w:color="auto"/>
        <w:right w:val="none" w:sz="0" w:space="0" w:color="auto"/>
      </w:divBdr>
    </w:div>
    <w:div w:id="566040322">
      <w:bodyDiv w:val="1"/>
      <w:marLeft w:val="0"/>
      <w:marRight w:val="0"/>
      <w:marTop w:val="0"/>
      <w:marBottom w:val="0"/>
      <w:divBdr>
        <w:top w:val="none" w:sz="0" w:space="0" w:color="auto"/>
        <w:left w:val="none" w:sz="0" w:space="0" w:color="auto"/>
        <w:bottom w:val="none" w:sz="0" w:space="0" w:color="auto"/>
        <w:right w:val="none" w:sz="0" w:space="0" w:color="auto"/>
      </w:divBdr>
      <w:divsChild>
        <w:div w:id="151988356">
          <w:marLeft w:val="0"/>
          <w:marRight w:val="0"/>
          <w:marTop w:val="0"/>
          <w:marBottom w:val="0"/>
          <w:divBdr>
            <w:top w:val="none" w:sz="0" w:space="0" w:color="auto"/>
            <w:left w:val="none" w:sz="0" w:space="0" w:color="auto"/>
            <w:bottom w:val="none" w:sz="0" w:space="0" w:color="auto"/>
            <w:right w:val="none" w:sz="0" w:space="0" w:color="auto"/>
          </w:divBdr>
          <w:divsChild>
            <w:div w:id="216742549">
              <w:marLeft w:val="0"/>
              <w:marRight w:val="0"/>
              <w:marTop w:val="0"/>
              <w:marBottom w:val="0"/>
              <w:divBdr>
                <w:top w:val="none" w:sz="0" w:space="0" w:color="auto"/>
                <w:left w:val="none" w:sz="0" w:space="0" w:color="auto"/>
                <w:bottom w:val="none" w:sz="0" w:space="0" w:color="auto"/>
                <w:right w:val="none" w:sz="0" w:space="0" w:color="auto"/>
              </w:divBdr>
              <w:divsChild>
                <w:div w:id="1529830467">
                  <w:marLeft w:val="0"/>
                  <w:marRight w:val="0"/>
                  <w:marTop w:val="0"/>
                  <w:marBottom w:val="0"/>
                  <w:divBdr>
                    <w:top w:val="none" w:sz="0" w:space="0" w:color="auto"/>
                    <w:left w:val="none" w:sz="0" w:space="0" w:color="auto"/>
                    <w:bottom w:val="none" w:sz="0" w:space="0" w:color="auto"/>
                    <w:right w:val="none" w:sz="0" w:space="0" w:color="auto"/>
                  </w:divBdr>
                  <w:divsChild>
                    <w:div w:id="315644812">
                      <w:marLeft w:val="0"/>
                      <w:marRight w:val="0"/>
                      <w:marTop w:val="0"/>
                      <w:marBottom w:val="0"/>
                      <w:divBdr>
                        <w:top w:val="none" w:sz="0" w:space="0" w:color="auto"/>
                        <w:left w:val="none" w:sz="0" w:space="0" w:color="auto"/>
                        <w:bottom w:val="none" w:sz="0" w:space="0" w:color="auto"/>
                        <w:right w:val="none" w:sz="0" w:space="0" w:color="auto"/>
                      </w:divBdr>
                      <w:divsChild>
                        <w:div w:id="495537041">
                          <w:marLeft w:val="0"/>
                          <w:marRight w:val="0"/>
                          <w:marTop w:val="0"/>
                          <w:marBottom w:val="0"/>
                          <w:divBdr>
                            <w:top w:val="none" w:sz="0" w:space="0" w:color="auto"/>
                            <w:left w:val="none" w:sz="0" w:space="0" w:color="auto"/>
                            <w:bottom w:val="none" w:sz="0" w:space="0" w:color="auto"/>
                            <w:right w:val="none" w:sz="0" w:space="0" w:color="auto"/>
                          </w:divBdr>
                          <w:divsChild>
                            <w:div w:id="453137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826762">
                      <w:marLeft w:val="0"/>
                      <w:marRight w:val="0"/>
                      <w:marTop w:val="0"/>
                      <w:marBottom w:val="0"/>
                      <w:divBdr>
                        <w:top w:val="none" w:sz="0" w:space="0" w:color="auto"/>
                        <w:left w:val="none" w:sz="0" w:space="0" w:color="auto"/>
                        <w:bottom w:val="none" w:sz="0" w:space="0" w:color="auto"/>
                        <w:right w:val="none" w:sz="0" w:space="0" w:color="auto"/>
                      </w:divBdr>
                      <w:divsChild>
                        <w:div w:id="243610768">
                          <w:marLeft w:val="0"/>
                          <w:marRight w:val="0"/>
                          <w:marTop w:val="0"/>
                          <w:marBottom w:val="0"/>
                          <w:divBdr>
                            <w:top w:val="none" w:sz="0" w:space="0" w:color="auto"/>
                            <w:left w:val="none" w:sz="0" w:space="0" w:color="auto"/>
                            <w:bottom w:val="none" w:sz="0" w:space="0" w:color="auto"/>
                            <w:right w:val="none" w:sz="0" w:space="0" w:color="auto"/>
                          </w:divBdr>
                          <w:divsChild>
                            <w:div w:id="1198202372">
                              <w:marLeft w:val="0"/>
                              <w:marRight w:val="0"/>
                              <w:marTop w:val="0"/>
                              <w:marBottom w:val="0"/>
                              <w:divBdr>
                                <w:top w:val="none" w:sz="0" w:space="0" w:color="auto"/>
                                <w:left w:val="none" w:sz="0" w:space="0" w:color="auto"/>
                                <w:bottom w:val="none" w:sz="0" w:space="0" w:color="auto"/>
                                <w:right w:val="none" w:sz="0" w:space="0" w:color="auto"/>
                              </w:divBdr>
                              <w:divsChild>
                                <w:div w:id="769619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74007121">
          <w:marLeft w:val="0"/>
          <w:marRight w:val="0"/>
          <w:marTop w:val="0"/>
          <w:marBottom w:val="0"/>
          <w:divBdr>
            <w:top w:val="none" w:sz="0" w:space="0" w:color="auto"/>
            <w:left w:val="none" w:sz="0" w:space="0" w:color="auto"/>
            <w:bottom w:val="none" w:sz="0" w:space="0" w:color="auto"/>
            <w:right w:val="none" w:sz="0" w:space="0" w:color="auto"/>
          </w:divBdr>
          <w:divsChild>
            <w:div w:id="939145418">
              <w:marLeft w:val="0"/>
              <w:marRight w:val="0"/>
              <w:marTop w:val="0"/>
              <w:marBottom w:val="0"/>
              <w:divBdr>
                <w:top w:val="none" w:sz="0" w:space="0" w:color="auto"/>
                <w:left w:val="none" w:sz="0" w:space="0" w:color="auto"/>
                <w:bottom w:val="none" w:sz="0" w:space="0" w:color="auto"/>
                <w:right w:val="none" w:sz="0" w:space="0" w:color="auto"/>
              </w:divBdr>
              <w:divsChild>
                <w:div w:id="2084333877">
                  <w:marLeft w:val="0"/>
                  <w:marRight w:val="0"/>
                  <w:marTop w:val="0"/>
                  <w:marBottom w:val="0"/>
                  <w:divBdr>
                    <w:top w:val="none" w:sz="0" w:space="0" w:color="auto"/>
                    <w:left w:val="none" w:sz="0" w:space="0" w:color="auto"/>
                    <w:bottom w:val="none" w:sz="0" w:space="0" w:color="auto"/>
                    <w:right w:val="none" w:sz="0" w:space="0" w:color="auto"/>
                  </w:divBdr>
                  <w:divsChild>
                    <w:div w:id="1503467802">
                      <w:marLeft w:val="0"/>
                      <w:marRight w:val="0"/>
                      <w:marTop w:val="0"/>
                      <w:marBottom w:val="0"/>
                      <w:divBdr>
                        <w:top w:val="none" w:sz="0" w:space="0" w:color="auto"/>
                        <w:left w:val="none" w:sz="0" w:space="0" w:color="auto"/>
                        <w:bottom w:val="none" w:sz="0" w:space="0" w:color="auto"/>
                        <w:right w:val="none" w:sz="0" w:space="0" w:color="auto"/>
                      </w:divBdr>
                      <w:divsChild>
                        <w:div w:id="613824759">
                          <w:marLeft w:val="0"/>
                          <w:marRight w:val="0"/>
                          <w:marTop w:val="0"/>
                          <w:marBottom w:val="0"/>
                          <w:divBdr>
                            <w:top w:val="none" w:sz="0" w:space="0" w:color="auto"/>
                            <w:left w:val="none" w:sz="0" w:space="0" w:color="auto"/>
                            <w:bottom w:val="none" w:sz="0" w:space="0" w:color="auto"/>
                            <w:right w:val="none" w:sz="0" w:space="0" w:color="auto"/>
                          </w:divBdr>
                          <w:divsChild>
                            <w:div w:id="1473214910">
                              <w:marLeft w:val="0"/>
                              <w:marRight w:val="0"/>
                              <w:marTop w:val="0"/>
                              <w:marBottom w:val="0"/>
                              <w:divBdr>
                                <w:top w:val="none" w:sz="0" w:space="0" w:color="auto"/>
                                <w:left w:val="none" w:sz="0" w:space="0" w:color="auto"/>
                                <w:bottom w:val="none" w:sz="0" w:space="0" w:color="auto"/>
                                <w:right w:val="none" w:sz="0" w:space="0" w:color="auto"/>
                              </w:divBdr>
                            </w:div>
                          </w:divsChild>
                        </w:div>
                        <w:div w:id="169836298">
                          <w:marLeft w:val="0"/>
                          <w:marRight w:val="0"/>
                          <w:marTop w:val="0"/>
                          <w:marBottom w:val="0"/>
                          <w:divBdr>
                            <w:top w:val="none" w:sz="0" w:space="0" w:color="auto"/>
                            <w:left w:val="none" w:sz="0" w:space="0" w:color="auto"/>
                            <w:bottom w:val="none" w:sz="0" w:space="0" w:color="auto"/>
                            <w:right w:val="none" w:sz="0" w:space="0" w:color="auto"/>
                          </w:divBdr>
                          <w:divsChild>
                            <w:div w:id="969633396">
                              <w:marLeft w:val="0"/>
                              <w:marRight w:val="0"/>
                              <w:marTop w:val="0"/>
                              <w:marBottom w:val="0"/>
                              <w:divBdr>
                                <w:top w:val="none" w:sz="0" w:space="0" w:color="auto"/>
                                <w:left w:val="none" w:sz="0" w:space="0" w:color="auto"/>
                                <w:bottom w:val="none" w:sz="0" w:space="0" w:color="auto"/>
                                <w:right w:val="none" w:sz="0" w:space="0" w:color="auto"/>
                              </w:divBdr>
                              <w:divsChild>
                                <w:div w:id="1902404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03362850">
          <w:marLeft w:val="0"/>
          <w:marRight w:val="0"/>
          <w:marTop w:val="0"/>
          <w:marBottom w:val="0"/>
          <w:divBdr>
            <w:top w:val="none" w:sz="0" w:space="0" w:color="auto"/>
            <w:left w:val="none" w:sz="0" w:space="0" w:color="auto"/>
            <w:bottom w:val="none" w:sz="0" w:space="0" w:color="auto"/>
            <w:right w:val="none" w:sz="0" w:space="0" w:color="auto"/>
          </w:divBdr>
          <w:divsChild>
            <w:div w:id="77093292">
              <w:marLeft w:val="0"/>
              <w:marRight w:val="0"/>
              <w:marTop w:val="0"/>
              <w:marBottom w:val="0"/>
              <w:divBdr>
                <w:top w:val="none" w:sz="0" w:space="0" w:color="auto"/>
                <w:left w:val="none" w:sz="0" w:space="0" w:color="auto"/>
                <w:bottom w:val="none" w:sz="0" w:space="0" w:color="auto"/>
                <w:right w:val="none" w:sz="0" w:space="0" w:color="auto"/>
              </w:divBdr>
              <w:divsChild>
                <w:div w:id="649599265">
                  <w:marLeft w:val="0"/>
                  <w:marRight w:val="0"/>
                  <w:marTop w:val="0"/>
                  <w:marBottom w:val="0"/>
                  <w:divBdr>
                    <w:top w:val="none" w:sz="0" w:space="0" w:color="auto"/>
                    <w:left w:val="none" w:sz="0" w:space="0" w:color="auto"/>
                    <w:bottom w:val="none" w:sz="0" w:space="0" w:color="auto"/>
                    <w:right w:val="none" w:sz="0" w:space="0" w:color="auto"/>
                  </w:divBdr>
                  <w:divsChild>
                    <w:div w:id="306976620">
                      <w:marLeft w:val="0"/>
                      <w:marRight w:val="0"/>
                      <w:marTop w:val="0"/>
                      <w:marBottom w:val="0"/>
                      <w:divBdr>
                        <w:top w:val="none" w:sz="0" w:space="0" w:color="auto"/>
                        <w:left w:val="none" w:sz="0" w:space="0" w:color="auto"/>
                        <w:bottom w:val="none" w:sz="0" w:space="0" w:color="auto"/>
                        <w:right w:val="none" w:sz="0" w:space="0" w:color="auto"/>
                      </w:divBdr>
                      <w:divsChild>
                        <w:div w:id="834497584">
                          <w:marLeft w:val="0"/>
                          <w:marRight w:val="0"/>
                          <w:marTop w:val="0"/>
                          <w:marBottom w:val="0"/>
                          <w:divBdr>
                            <w:top w:val="none" w:sz="0" w:space="0" w:color="auto"/>
                            <w:left w:val="none" w:sz="0" w:space="0" w:color="auto"/>
                            <w:bottom w:val="none" w:sz="0" w:space="0" w:color="auto"/>
                            <w:right w:val="none" w:sz="0" w:space="0" w:color="auto"/>
                          </w:divBdr>
                          <w:divsChild>
                            <w:div w:id="649330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06474454">
      <w:bodyDiv w:val="1"/>
      <w:marLeft w:val="0"/>
      <w:marRight w:val="0"/>
      <w:marTop w:val="0"/>
      <w:marBottom w:val="0"/>
      <w:divBdr>
        <w:top w:val="none" w:sz="0" w:space="0" w:color="auto"/>
        <w:left w:val="none" w:sz="0" w:space="0" w:color="auto"/>
        <w:bottom w:val="none" w:sz="0" w:space="0" w:color="auto"/>
        <w:right w:val="none" w:sz="0" w:space="0" w:color="auto"/>
      </w:divBdr>
    </w:div>
    <w:div w:id="625354876">
      <w:bodyDiv w:val="1"/>
      <w:marLeft w:val="0"/>
      <w:marRight w:val="0"/>
      <w:marTop w:val="0"/>
      <w:marBottom w:val="0"/>
      <w:divBdr>
        <w:top w:val="none" w:sz="0" w:space="0" w:color="auto"/>
        <w:left w:val="none" w:sz="0" w:space="0" w:color="auto"/>
        <w:bottom w:val="none" w:sz="0" w:space="0" w:color="auto"/>
        <w:right w:val="none" w:sz="0" w:space="0" w:color="auto"/>
      </w:divBdr>
      <w:divsChild>
        <w:div w:id="753861055">
          <w:marLeft w:val="0"/>
          <w:marRight w:val="0"/>
          <w:marTop w:val="0"/>
          <w:marBottom w:val="0"/>
          <w:divBdr>
            <w:top w:val="single" w:sz="2" w:space="0" w:color="E5E7EB"/>
            <w:left w:val="single" w:sz="2" w:space="0" w:color="E5E7EB"/>
            <w:bottom w:val="single" w:sz="2" w:space="0" w:color="E5E7EB"/>
            <w:right w:val="single" w:sz="2" w:space="0" w:color="E5E7EB"/>
          </w:divBdr>
        </w:div>
        <w:div w:id="2133354573">
          <w:marLeft w:val="0"/>
          <w:marRight w:val="0"/>
          <w:marTop w:val="0"/>
          <w:marBottom w:val="0"/>
          <w:divBdr>
            <w:top w:val="single" w:sz="2" w:space="0" w:color="E5E7EB"/>
            <w:left w:val="single" w:sz="2" w:space="0" w:color="E5E7EB"/>
            <w:bottom w:val="single" w:sz="2" w:space="0" w:color="E5E7EB"/>
            <w:right w:val="single" w:sz="2" w:space="0" w:color="E5E7EB"/>
          </w:divBdr>
        </w:div>
        <w:div w:id="90133129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664283435">
      <w:bodyDiv w:val="1"/>
      <w:marLeft w:val="0"/>
      <w:marRight w:val="0"/>
      <w:marTop w:val="0"/>
      <w:marBottom w:val="0"/>
      <w:divBdr>
        <w:top w:val="none" w:sz="0" w:space="0" w:color="auto"/>
        <w:left w:val="none" w:sz="0" w:space="0" w:color="auto"/>
        <w:bottom w:val="none" w:sz="0" w:space="0" w:color="auto"/>
        <w:right w:val="none" w:sz="0" w:space="0" w:color="auto"/>
      </w:divBdr>
    </w:div>
    <w:div w:id="672999638">
      <w:bodyDiv w:val="1"/>
      <w:marLeft w:val="0"/>
      <w:marRight w:val="0"/>
      <w:marTop w:val="0"/>
      <w:marBottom w:val="0"/>
      <w:divBdr>
        <w:top w:val="none" w:sz="0" w:space="0" w:color="auto"/>
        <w:left w:val="none" w:sz="0" w:space="0" w:color="auto"/>
        <w:bottom w:val="none" w:sz="0" w:space="0" w:color="auto"/>
        <w:right w:val="none" w:sz="0" w:space="0" w:color="auto"/>
      </w:divBdr>
    </w:div>
    <w:div w:id="676351030">
      <w:bodyDiv w:val="1"/>
      <w:marLeft w:val="0"/>
      <w:marRight w:val="0"/>
      <w:marTop w:val="0"/>
      <w:marBottom w:val="0"/>
      <w:divBdr>
        <w:top w:val="none" w:sz="0" w:space="0" w:color="auto"/>
        <w:left w:val="none" w:sz="0" w:space="0" w:color="auto"/>
        <w:bottom w:val="none" w:sz="0" w:space="0" w:color="auto"/>
        <w:right w:val="none" w:sz="0" w:space="0" w:color="auto"/>
      </w:divBdr>
    </w:div>
    <w:div w:id="701636574">
      <w:bodyDiv w:val="1"/>
      <w:marLeft w:val="0"/>
      <w:marRight w:val="0"/>
      <w:marTop w:val="0"/>
      <w:marBottom w:val="0"/>
      <w:divBdr>
        <w:top w:val="none" w:sz="0" w:space="0" w:color="auto"/>
        <w:left w:val="none" w:sz="0" w:space="0" w:color="auto"/>
        <w:bottom w:val="none" w:sz="0" w:space="0" w:color="auto"/>
        <w:right w:val="none" w:sz="0" w:space="0" w:color="auto"/>
      </w:divBdr>
    </w:div>
    <w:div w:id="706872686">
      <w:bodyDiv w:val="1"/>
      <w:marLeft w:val="0"/>
      <w:marRight w:val="0"/>
      <w:marTop w:val="0"/>
      <w:marBottom w:val="0"/>
      <w:divBdr>
        <w:top w:val="none" w:sz="0" w:space="0" w:color="auto"/>
        <w:left w:val="none" w:sz="0" w:space="0" w:color="auto"/>
        <w:bottom w:val="none" w:sz="0" w:space="0" w:color="auto"/>
        <w:right w:val="none" w:sz="0" w:space="0" w:color="auto"/>
      </w:divBdr>
      <w:divsChild>
        <w:div w:id="1691178230">
          <w:marLeft w:val="0"/>
          <w:marRight w:val="0"/>
          <w:marTop w:val="0"/>
          <w:marBottom w:val="0"/>
          <w:divBdr>
            <w:top w:val="none" w:sz="0" w:space="0" w:color="auto"/>
            <w:left w:val="none" w:sz="0" w:space="0" w:color="auto"/>
            <w:bottom w:val="none" w:sz="0" w:space="0" w:color="auto"/>
            <w:right w:val="none" w:sz="0" w:space="0" w:color="auto"/>
          </w:divBdr>
          <w:divsChild>
            <w:div w:id="1184514132">
              <w:marLeft w:val="0"/>
              <w:marRight w:val="0"/>
              <w:marTop w:val="0"/>
              <w:marBottom w:val="0"/>
              <w:divBdr>
                <w:top w:val="none" w:sz="0" w:space="0" w:color="auto"/>
                <w:left w:val="none" w:sz="0" w:space="0" w:color="auto"/>
                <w:bottom w:val="none" w:sz="0" w:space="0" w:color="auto"/>
                <w:right w:val="none" w:sz="0" w:space="0" w:color="auto"/>
              </w:divBdr>
              <w:divsChild>
                <w:div w:id="977690552">
                  <w:marLeft w:val="0"/>
                  <w:marRight w:val="0"/>
                  <w:marTop w:val="0"/>
                  <w:marBottom w:val="0"/>
                  <w:divBdr>
                    <w:top w:val="none" w:sz="0" w:space="0" w:color="auto"/>
                    <w:left w:val="none" w:sz="0" w:space="0" w:color="auto"/>
                    <w:bottom w:val="none" w:sz="0" w:space="0" w:color="auto"/>
                    <w:right w:val="none" w:sz="0" w:space="0" w:color="auto"/>
                  </w:divBdr>
                  <w:divsChild>
                    <w:div w:id="158159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1095963">
          <w:marLeft w:val="0"/>
          <w:marRight w:val="0"/>
          <w:marTop w:val="0"/>
          <w:marBottom w:val="0"/>
          <w:divBdr>
            <w:top w:val="none" w:sz="0" w:space="0" w:color="auto"/>
            <w:left w:val="none" w:sz="0" w:space="0" w:color="auto"/>
            <w:bottom w:val="none" w:sz="0" w:space="0" w:color="auto"/>
            <w:right w:val="none" w:sz="0" w:space="0" w:color="auto"/>
          </w:divBdr>
          <w:divsChild>
            <w:div w:id="200450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278272">
      <w:bodyDiv w:val="1"/>
      <w:marLeft w:val="0"/>
      <w:marRight w:val="0"/>
      <w:marTop w:val="0"/>
      <w:marBottom w:val="0"/>
      <w:divBdr>
        <w:top w:val="none" w:sz="0" w:space="0" w:color="auto"/>
        <w:left w:val="none" w:sz="0" w:space="0" w:color="auto"/>
        <w:bottom w:val="none" w:sz="0" w:space="0" w:color="auto"/>
        <w:right w:val="none" w:sz="0" w:space="0" w:color="auto"/>
      </w:divBdr>
      <w:divsChild>
        <w:div w:id="353919614">
          <w:marLeft w:val="0"/>
          <w:marRight w:val="0"/>
          <w:marTop w:val="0"/>
          <w:marBottom w:val="0"/>
          <w:divBdr>
            <w:top w:val="none" w:sz="0" w:space="0" w:color="auto"/>
            <w:left w:val="none" w:sz="0" w:space="0" w:color="auto"/>
            <w:bottom w:val="none" w:sz="0" w:space="0" w:color="auto"/>
            <w:right w:val="none" w:sz="0" w:space="0" w:color="auto"/>
          </w:divBdr>
          <w:divsChild>
            <w:div w:id="2026050251">
              <w:marLeft w:val="0"/>
              <w:marRight w:val="0"/>
              <w:marTop w:val="0"/>
              <w:marBottom w:val="0"/>
              <w:divBdr>
                <w:top w:val="none" w:sz="0" w:space="0" w:color="auto"/>
                <w:left w:val="none" w:sz="0" w:space="0" w:color="auto"/>
                <w:bottom w:val="none" w:sz="0" w:space="0" w:color="auto"/>
                <w:right w:val="none" w:sz="0" w:space="0" w:color="auto"/>
              </w:divBdr>
              <w:divsChild>
                <w:div w:id="299501275">
                  <w:marLeft w:val="0"/>
                  <w:marRight w:val="0"/>
                  <w:marTop w:val="0"/>
                  <w:marBottom w:val="0"/>
                  <w:divBdr>
                    <w:top w:val="none" w:sz="0" w:space="0" w:color="auto"/>
                    <w:left w:val="none" w:sz="0" w:space="0" w:color="auto"/>
                    <w:bottom w:val="none" w:sz="0" w:space="0" w:color="auto"/>
                    <w:right w:val="none" w:sz="0" w:space="0" w:color="auto"/>
                  </w:divBdr>
                  <w:divsChild>
                    <w:div w:id="1750225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3642783">
          <w:marLeft w:val="0"/>
          <w:marRight w:val="0"/>
          <w:marTop w:val="0"/>
          <w:marBottom w:val="0"/>
          <w:divBdr>
            <w:top w:val="none" w:sz="0" w:space="0" w:color="auto"/>
            <w:left w:val="none" w:sz="0" w:space="0" w:color="auto"/>
            <w:bottom w:val="none" w:sz="0" w:space="0" w:color="auto"/>
            <w:right w:val="none" w:sz="0" w:space="0" w:color="auto"/>
          </w:divBdr>
          <w:divsChild>
            <w:div w:id="640697765">
              <w:marLeft w:val="0"/>
              <w:marRight w:val="0"/>
              <w:marTop w:val="0"/>
              <w:marBottom w:val="0"/>
              <w:divBdr>
                <w:top w:val="none" w:sz="0" w:space="0" w:color="auto"/>
                <w:left w:val="none" w:sz="0" w:space="0" w:color="auto"/>
                <w:bottom w:val="none" w:sz="0" w:space="0" w:color="auto"/>
                <w:right w:val="none" w:sz="0" w:space="0" w:color="auto"/>
              </w:divBdr>
            </w:div>
          </w:divsChild>
        </w:div>
        <w:div w:id="136608802">
          <w:marLeft w:val="0"/>
          <w:marRight w:val="0"/>
          <w:marTop w:val="0"/>
          <w:marBottom w:val="0"/>
          <w:divBdr>
            <w:top w:val="none" w:sz="0" w:space="0" w:color="auto"/>
            <w:left w:val="none" w:sz="0" w:space="0" w:color="auto"/>
            <w:bottom w:val="none" w:sz="0" w:space="0" w:color="auto"/>
            <w:right w:val="none" w:sz="0" w:space="0" w:color="auto"/>
          </w:divBdr>
          <w:divsChild>
            <w:div w:id="1377201790">
              <w:marLeft w:val="0"/>
              <w:marRight w:val="0"/>
              <w:marTop w:val="0"/>
              <w:marBottom w:val="0"/>
              <w:divBdr>
                <w:top w:val="none" w:sz="0" w:space="0" w:color="auto"/>
                <w:left w:val="none" w:sz="0" w:space="0" w:color="auto"/>
                <w:bottom w:val="none" w:sz="0" w:space="0" w:color="auto"/>
                <w:right w:val="none" w:sz="0" w:space="0" w:color="auto"/>
              </w:divBdr>
              <w:divsChild>
                <w:div w:id="524516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114495">
          <w:marLeft w:val="0"/>
          <w:marRight w:val="0"/>
          <w:marTop w:val="0"/>
          <w:marBottom w:val="0"/>
          <w:divBdr>
            <w:top w:val="none" w:sz="0" w:space="0" w:color="auto"/>
            <w:left w:val="none" w:sz="0" w:space="0" w:color="auto"/>
            <w:bottom w:val="none" w:sz="0" w:space="0" w:color="auto"/>
            <w:right w:val="none" w:sz="0" w:space="0" w:color="auto"/>
          </w:divBdr>
          <w:divsChild>
            <w:div w:id="1116481746">
              <w:marLeft w:val="0"/>
              <w:marRight w:val="0"/>
              <w:marTop w:val="0"/>
              <w:marBottom w:val="0"/>
              <w:divBdr>
                <w:top w:val="none" w:sz="0" w:space="0" w:color="auto"/>
                <w:left w:val="none" w:sz="0" w:space="0" w:color="auto"/>
                <w:bottom w:val="none" w:sz="0" w:space="0" w:color="auto"/>
                <w:right w:val="none" w:sz="0" w:space="0" w:color="auto"/>
              </w:divBdr>
            </w:div>
          </w:divsChild>
        </w:div>
        <w:div w:id="1707556479">
          <w:marLeft w:val="0"/>
          <w:marRight w:val="0"/>
          <w:marTop w:val="0"/>
          <w:marBottom w:val="0"/>
          <w:divBdr>
            <w:top w:val="none" w:sz="0" w:space="0" w:color="auto"/>
            <w:left w:val="none" w:sz="0" w:space="0" w:color="auto"/>
            <w:bottom w:val="none" w:sz="0" w:space="0" w:color="auto"/>
            <w:right w:val="none" w:sz="0" w:space="0" w:color="auto"/>
          </w:divBdr>
          <w:divsChild>
            <w:div w:id="1831798093">
              <w:marLeft w:val="0"/>
              <w:marRight w:val="0"/>
              <w:marTop w:val="0"/>
              <w:marBottom w:val="0"/>
              <w:divBdr>
                <w:top w:val="none" w:sz="0" w:space="0" w:color="auto"/>
                <w:left w:val="none" w:sz="0" w:space="0" w:color="auto"/>
                <w:bottom w:val="none" w:sz="0" w:space="0" w:color="auto"/>
                <w:right w:val="none" w:sz="0" w:space="0" w:color="auto"/>
              </w:divBdr>
            </w:div>
          </w:divsChild>
        </w:div>
        <w:div w:id="419329699">
          <w:marLeft w:val="0"/>
          <w:marRight w:val="0"/>
          <w:marTop w:val="0"/>
          <w:marBottom w:val="0"/>
          <w:divBdr>
            <w:top w:val="none" w:sz="0" w:space="0" w:color="auto"/>
            <w:left w:val="none" w:sz="0" w:space="0" w:color="auto"/>
            <w:bottom w:val="none" w:sz="0" w:space="0" w:color="auto"/>
            <w:right w:val="none" w:sz="0" w:space="0" w:color="auto"/>
          </w:divBdr>
          <w:divsChild>
            <w:div w:id="742992713">
              <w:marLeft w:val="0"/>
              <w:marRight w:val="0"/>
              <w:marTop w:val="0"/>
              <w:marBottom w:val="0"/>
              <w:divBdr>
                <w:top w:val="none" w:sz="0" w:space="0" w:color="auto"/>
                <w:left w:val="none" w:sz="0" w:space="0" w:color="auto"/>
                <w:bottom w:val="none" w:sz="0" w:space="0" w:color="auto"/>
                <w:right w:val="none" w:sz="0" w:space="0" w:color="auto"/>
              </w:divBdr>
            </w:div>
          </w:divsChild>
        </w:div>
        <w:div w:id="1163280519">
          <w:marLeft w:val="0"/>
          <w:marRight w:val="0"/>
          <w:marTop w:val="0"/>
          <w:marBottom w:val="0"/>
          <w:divBdr>
            <w:top w:val="none" w:sz="0" w:space="0" w:color="auto"/>
            <w:left w:val="none" w:sz="0" w:space="0" w:color="auto"/>
            <w:bottom w:val="none" w:sz="0" w:space="0" w:color="auto"/>
            <w:right w:val="none" w:sz="0" w:space="0" w:color="auto"/>
          </w:divBdr>
          <w:divsChild>
            <w:div w:id="33432066">
              <w:marLeft w:val="0"/>
              <w:marRight w:val="0"/>
              <w:marTop w:val="0"/>
              <w:marBottom w:val="0"/>
              <w:divBdr>
                <w:top w:val="none" w:sz="0" w:space="0" w:color="auto"/>
                <w:left w:val="none" w:sz="0" w:space="0" w:color="auto"/>
                <w:bottom w:val="none" w:sz="0" w:space="0" w:color="auto"/>
                <w:right w:val="none" w:sz="0" w:space="0" w:color="auto"/>
              </w:divBdr>
            </w:div>
          </w:divsChild>
        </w:div>
        <w:div w:id="1954630371">
          <w:marLeft w:val="0"/>
          <w:marRight w:val="0"/>
          <w:marTop w:val="0"/>
          <w:marBottom w:val="0"/>
          <w:divBdr>
            <w:top w:val="none" w:sz="0" w:space="0" w:color="auto"/>
            <w:left w:val="none" w:sz="0" w:space="0" w:color="auto"/>
            <w:bottom w:val="none" w:sz="0" w:space="0" w:color="auto"/>
            <w:right w:val="none" w:sz="0" w:space="0" w:color="auto"/>
          </w:divBdr>
          <w:divsChild>
            <w:div w:id="358360360">
              <w:marLeft w:val="0"/>
              <w:marRight w:val="0"/>
              <w:marTop w:val="0"/>
              <w:marBottom w:val="0"/>
              <w:divBdr>
                <w:top w:val="none" w:sz="0" w:space="0" w:color="auto"/>
                <w:left w:val="none" w:sz="0" w:space="0" w:color="auto"/>
                <w:bottom w:val="none" w:sz="0" w:space="0" w:color="auto"/>
                <w:right w:val="none" w:sz="0" w:space="0" w:color="auto"/>
              </w:divBdr>
            </w:div>
          </w:divsChild>
        </w:div>
        <w:div w:id="96564827">
          <w:marLeft w:val="0"/>
          <w:marRight w:val="0"/>
          <w:marTop w:val="0"/>
          <w:marBottom w:val="0"/>
          <w:divBdr>
            <w:top w:val="none" w:sz="0" w:space="0" w:color="auto"/>
            <w:left w:val="none" w:sz="0" w:space="0" w:color="auto"/>
            <w:bottom w:val="none" w:sz="0" w:space="0" w:color="auto"/>
            <w:right w:val="none" w:sz="0" w:space="0" w:color="auto"/>
          </w:divBdr>
          <w:divsChild>
            <w:div w:id="2980516">
              <w:marLeft w:val="0"/>
              <w:marRight w:val="0"/>
              <w:marTop w:val="0"/>
              <w:marBottom w:val="0"/>
              <w:divBdr>
                <w:top w:val="none" w:sz="0" w:space="0" w:color="auto"/>
                <w:left w:val="none" w:sz="0" w:space="0" w:color="auto"/>
                <w:bottom w:val="none" w:sz="0" w:space="0" w:color="auto"/>
                <w:right w:val="none" w:sz="0" w:space="0" w:color="auto"/>
              </w:divBdr>
            </w:div>
          </w:divsChild>
        </w:div>
        <w:div w:id="1183860655">
          <w:marLeft w:val="0"/>
          <w:marRight w:val="0"/>
          <w:marTop w:val="0"/>
          <w:marBottom w:val="0"/>
          <w:divBdr>
            <w:top w:val="none" w:sz="0" w:space="0" w:color="auto"/>
            <w:left w:val="none" w:sz="0" w:space="0" w:color="auto"/>
            <w:bottom w:val="none" w:sz="0" w:space="0" w:color="auto"/>
            <w:right w:val="none" w:sz="0" w:space="0" w:color="auto"/>
          </w:divBdr>
          <w:divsChild>
            <w:div w:id="992566424">
              <w:marLeft w:val="0"/>
              <w:marRight w:val="0"/>
              <w:marTop w:val="0"/>
              <w:marBottom w:val="0"/>
              <w:divBdr>
                <w:top w:val="none" w:sz="0" w:space="0" w:color="auto"/>
                <w:left w:val="none" w:sz="0" w:space="0" w:color="auto"/>
                <w:bottom w:val="none" w:sz="0" w:space="0" w:color="auto"/>
                <w:right w:val="none" w:sz="0" w:space="0" w:color="auto"/>
              </w:divBdr>
              <w:divsChild>
                <w:div w:id="985279112">
                  <w:marLeft w:val="0"/>
                  <w:marRight w:val="0"/>
                  <w:marTop w:val="0"/>
                  <w:marBottom w:val="0"/>
                  <w:divBdr>
                    <w:top w:val="none" w:sz="0" w:space="0" w:color="auto"/>
                    <w:left w:val="none" w:sz="0" w:space="0" w:color="auto"/>
                    <w:bottom w:val="none" w:sz="0" w:space="0" w:color="auto"/>
                    <w:right w:val="none" w:sz="0" w:space="0" w:color="auto"/>
                  </w:divBdr>
                  <w:divsChild>
                    <w:div w:id="2084521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0952449">
      <w:bodyDiv w:val="1"/>
      <w:marLeft w:val="0"/>
      <w:marRight w:val="0"/>
      <w:marTop w:val="0"/>
      <w:marBottom w:val="0"/>
      <w:divBdr>
        <w:top w:val="none" w:sz="0" w:space="0" w:color="auto"/>
        <w:left w:val="none" w:sz="0" w:space="0" w:color="auto"/>
        <w:bottom w:val="none" w:sz="0" w:space="0" w:color="auto"/>
        <w:right w:val="none" w:sz="0" w:space="0" w:color="auto"/>
      </w:divBdr>
      <w:divsChild>
        <w:div w:id="311913547">
          <w:marLeft w:val="0"/>
          <w:marRight w:val="0"/>
          <w:marTop w:val="0"/>
          <w:marBottom w:val="0"/>
          <w:divBdr>
            <w:top w:val="single" w:sz="2" w:space="0" w:color="auto"/>
            <w:left w:val="single" w:sz="2" w:space="0" w:color="auto"/>
            <w:bottom w:val="single" w:sz="2" w:space="0" w:color="auto"/>
            <w:right w:val="single" w:sz="2" w:space="0" w:color="auto"/>
          </w:divBdr>
          <w:divsChild>
            <w:div w:id="226235133">
              <w:marLeft w:val="0"/>
              <w:marRight w:val="0"/>
              <w:marTop w:val="0"/>
              <w:marBottom w:val="0"/>
              <w:divBdr>
                <w:top w:val="single" w:sz="2" w:space="0" w:color="auto"/>
                <w:left w:val="single" w:sz="2" w:space="0" w:color="auto"/>
                <w:bottom w:val="single" w:sz="2" w:space="0" w:color="auto"/>
                <w:right w:val="single" w:sz="2" w:space="0" w:color="auto"/>
              </w:divBdr>
              <w:divsChild>
                <w:div w:id="1060786265">
                  <w:marLeft w:val="0"/>
                  <w:marRight w:val="0"/>
                  <w:marTop w:val="0"/>
                  <w:marBottom w:val="0"/>
                  <w:divBdr>
                    <w:top w:val="single" w:sz="2" w:space="0" w:color="auto"/>
                    <w:left w:val="single" w:sz="2" w:space="0" w:color="auto"/>
                    <w:bottom w:val="single" w:sz="2" w:space="0" w:color="auto"/>
                    <w:right w:val="single" w:sz="2" w:space="0" w:color="auto"/>
                  </w:divBdr>
                  <w:divsChild>
                    <w:div w:id="884636784">
                      <w:marLeft w:val="0"/>
                      <w:marRight w:val="0"/>
                      <w:marTop w:val="0"/>
                      <w:marBottom w:val="0"/>
                      <w:divBdr>
                        <w:top w:val="single" w:sz="2" w:space="0" w:color="auto"/>
                        <w:left w:val="single" w:sz="2" w:space="0" w:color="auto"/>
                        <w:bottom w:val="single" w:sz="2" w:space="0" w:color="auto"/>
                        <w:right w:val="single" w:sz="2" w:space="0" w:color="auto"/>
                      </w:divBdr>
                    </w:div>
                    <w:div w:id="991101730">
                      <w:marLeft w:val="0"/>
                      <w:marRight w:val="0"/>
                      <w:marTop w:val="0"/>
                      <w:marBottom w:val="0"/>
                      <w:divBdr>
                        <w:top w:val="single" w:sz="2" w:space="0" w:color="auto"/>
                        <w:left w:val="single" w:sz="2" w:space="0" w:color="auto"/>
                        <w:bottom w:val="single" w:sz="2" w:space="0" w:color="auto"/>
                        <w:right w:val="single" w:sz="2" w:space="0" w:color="auto"/>
                      </w:divBdr>
                      <w:divsChild>
                        <w:div w:id="513767858">
                          <w:marLeft w:val="0"/>
                          <w:marRight w:val="0"/>
                          <w:marTop w:val="0"/>
                          <w:marBottom w:val="0"/>
                          <w:divBdr>
                            <w:top w:val="single" w:sz="2" w:space="0" w:color="auto"/>
                            <w:left w:val="single" w:sz="2" w:space="0" w:color="auto"/>
                            <w:bottom w:val="single" w:sz="2" w:space="0" w:color="auto"/>
                            <w:right w:val="single" w:sz="2" w:space="0" w:color="auto"/>
                          </w:divBdr>
                          <w:divsChild>
                            <w:div w:id="1464273861">
                              <w:marLeft w:val="0"/>
                              <w:marRight w:val="0"/>
                              <w:marTop w:val="0"/>
                              <w:marBottom w:val="0"/>
                              <w:divBdr>
                                <w:top w:val="single" w:sz="2" w:space="0" w:color="auto"/>
                                <w:left w:val="single" w:sz="2" w:space="0" w:color="auto"/>
                                <w:bottom w:val="single" w:sz="2" w:space="0" w:color="auto"/>
                                <w:right w:val="single" w:sz="2" w:space="0" w:color="auto"/>
                              </w:divBdr>
                              <w:divsChild>
                                <w:div w:id="13784857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sChild>
        </w:div>
        <w:div w:id="1976526525">
          <w:marLeft w:val="0"/>
          <w:marRight w:val="0"/>
          <w:marTop w:val="0"/>
          <w:marBottom w:val="0"/>
          <w:divBdr>
            <w:top w:val="single" w:sz="2" w:space="0" w:color="auto"/>
            <w:left w:val="single" w:sz="2" w:space="0" w:color="auto"/>
            <w:bottom w:val="single" w:sz="2" w:space="0" w:color="auto"/>
            <w:right w:val="single" w:sz="2" w:space="0" w:color="auto"/>
          </w:divBdr>
          <w:divsChild>
            <w:div w:id="277296855">
              <w:marLeft w:val="0"/>
              <w:marRight w:val="0"/>
              <w:marTop w:val="0"/>
              <w:marBottom w:val="0"/>
              <w:divBdr>
                <w:top w:val="single" w:sz="2" w:space="0" w:color="auto"/>
                <w:left w:val="single" w:sz="2" w:space="0" w:color="auto"/>
                <w:bottom w:val="single" w:sz="2" w:space="0" w:color="auto"/>
                <w:right w:val="single" w:sz="2" w:space="0" w:color="auto"/>
              </w:divBdr>
              <w:divsChild>
                <w:div w:id="767041201">
                  <w:marLeft w:val="15"/>
                  <w:marRight w:val="0"/>
                  <w:marTop w:val="0"/>
                  <w:marBottom w:val="0"/>
                  <w:divBdr>
                    <w:top w:val="single" w:sz="2" w:space="0" w:color="auto"/>
                    <w:left w:val="single" w:sz="2" w:space="0" w:color="auto"/>
                    <w:bottom w:val="single" w:sz="2" w:space="0" w:color="auto"/>
                    <w:right w:val="single" w:sz="2" w:space="0" w:color="auto"/>
                  </w:divBdr>
                  <w:divsChild>
                    <w:div w:id="51196395">
                      <w:marLeft w:val="0"/>
                      <w:marRight w:val="0"/>
                      <w:marTop w:val="0"/>
                      <w:marBottom w:val="0"/>
                      <w:divBdr>
                        <w:top w:val="single" w:sz="2" w:space="0" w:color="auto"/>
                        <w:left w:val="single" w:sz="2" w:space="0" w:color="auto"/>
                        <w:bottom w:val="single" w:sz="2" w:space="0" w:color="auto"/>
                        <w:right w:val="single" w:sz="2" w:space="0" w:color="auto"/>
                      </w:divBdr>
                      <w:divsChild>
                        <w:div w:id="980228917">
                          <w:marLeft w:val="0"/>
                          <w:marRight w:val="0"/>
                          <w:marTop w:val="0"/>
                          <w:marBottom w:val="0"/>
                          <w:divBdr>
                            <w:top w:val="single" w:sz="2" w:space="0" w:color="auto"/>
                            <w:left w:val="single" w:sz="2" w:space="0" w:color="auto"/>
                            <w:bottom w:val="single" w:sz="2" w:space="0" w:color="auto"/>
                            <w:right w:val="single" w:sz="2" w:space="0" w:color="auto"/>
                          </w:divBdr>
                          <w:divsChild>
                            <w:div w:id="782072945">
                              <w:marLeft w:val="0"/>
                              <w:marRight w:val="0"/>
                              <w:marTop w:val="0"/>
                              <w:marBottom w:val="0"/>
                              <w:divBdr>
                                <w:top w:val="single" w:sz="2" w:space="0" w:color="auto"/>
                                <w:left w:val="single" w:sz="2" w:space="0" w:color="auto"/>
                                <w:bottom w:val="single" w:sz="2" w:space="0" w:color="auto"/>
                                <w:right w:val="single" w:sz="2" w:space="0" w:color="auto"/>
                              </w:divBdr>
                            </w:div>
                          </w:divsChild>
                        </w:div>
                        <w:div w:id="1833065625">
                          <w:marLeft w:val="0"/>
                          <w:marRight w:val="0"/>
                          <w:marTop w:val="0"/>
                          <w:marBottom w:val="0"/>
                          <w:divBdr>
                            <w:top w:val="single" w:sz="2" w:space="0" w:color="auto"/>
                            <w:left w:val="single" w:sz="2" w:space="0" w:color="auto"/>
                            <w:bottom w:val="single" w:sz="2" w:space="0" w:color="auto"/>
                            <w:right w:val="single" w:sz="2" w:space="0" w:color="auto"/>
                          </w:divBdr>
                          <w:divsChild>
                            <w:div w:id="1276402520">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 w:id="652489622">
          <w:marLeft w:val="0"/>
          <w:marRight w:val="0"/>
          <w:marTop w:val="0"/>
          <w:marBottom w:val="0"/>
          <w:divBdr>
            <w:top w:val="single" w:sz="2" w:space="0" w:color="auto"/>
            <w:left w:val="single" w:sz="2" w:space="0" w:color="auto"/>
            <w:bottom w:val="single" w:sz="2" w:space="0" w:color="auto"/>
            <w:right w:val="single" w:sz="2" w:space="0" w:color="auto"/>
          </w:divBdr>
          <w:divsChild>
            <w:div w:id="129835058">
              <w:marLeft w:val="0"/>
              <w:marRight w:val="0"/>
              <w:marTop w:val="0"/>
              <w:marBottom w:val="0"/>
              <w:divBdr>
                <w:top w:val="single" w:sz="2" w:space="0" w:color="auto"/>
                <w:left w:val="single" w:sz="2" w:space="0" w:color="auto"/>
                <w:bottom w:val="single" w:sz="2" w:space="0" w:color="auto"/>
                <w:right w:val="single" w:sz="2" w:space="0" w:color="auto"/>
              </w:divBdr>
              <w:divsChild>
                <w:div w:id="633219048">
                  <w:marLeft w:val="0"/>
                  <w:marRight w:val="0"/>
                  <w:marTop w:val="0"/>
                  <w:marBottom w:val="0"/>
                  <w:divBdr>
                    <w:top w:val="single" w:sz="2" w:space="0" w:color="auto"/>
                    <w:left w:val="single" w:sz="2" w:space="0" w:color="auto"/>
                    <w:bottom w:val="single" w:sz="2" w:space="0" w:color="auto"/>
                    <w:right w:val="single" w:sz="2" w:space="0" w:color="auto"/>
                  </w:divBdr>
                  <w:divsChild>
                    <w:div w:id="565191121">
                      <w:marLeft w:val="0"/>
                      <w:marRight w:val="0"/>
                      <w:marTop w:val="0"/>
                      <w:marBottom w:val="0"/>
                      <w:divBdr>
                        <w:top w:val="single" w:sz="2" w:space="0" w:color="auto"/>
                        <w:left w:val="single" w:sz="2" w:space="0" w:color="auto"/>
                        <w:bottom w:val="single" w:sz="2" w:space="0" w:color="auto"/>
                        <w:right w:val="single" w:sz="2" w:space="0" w:color="auto"/>
                      </w:divBdr>
                      <w:divsChild>
                        <w:div w:id="57477378">
                          <w:marLeft w:val="0"/>
                          <w:marRight w:val="0"/>
                          <w:marTop w:val="0"/>
                          <w:marBottom w:val="0"/>
                          <w:divBdr>
                            <w:top w:val="single" w:sz="2" w:space="0" w:color="auto"/>
                            <w:left w:val="single" w:sz="2" w:space="0" w:color="auto"/>
                            <w:bottom w:val="single" w:sz="2" w:space="0" w:color="auto"/>
                            <w:right w:val="single" w:sz="2" w:space="0" w:color="auto"/>
                          </w:divBdr>
                        </w:div>
                      </w:divsChild>
                    </w:div>
                    <w:div w:id="685444228">
                      <w:marLeft w:val="0"/>
                      <w:marRight w:val="0"/>
                      <w:marTop w:val="0"/>
                      <w:marBottom w:val="0"/>
                      <w:divBdr>
                        <w:top w:val="single" w:sz="2" w:space="0" w:color="auto"/>
                        <w:left w:val="single" w:sz="2" w:space="0" w:color="auto"/>
                        <w:bottom w:val="single" w:sz="2" w:space="0" w:color="auto"/>
                        <w:right w:val="single" w:sz="2" w:space="0" w:color="auto"/>
                      </w:divBdr>
                      <w:divsChild>
                        <w:div w:id="1524198942">
                          <w:marLeft w:val="0"/>
                          <w:marRight w:val="0"/>
                          <w:marTop w:val="0"/>
                          <w:marBottom w:val="0"/>
                          <w:divBdr>
                            <w:top w:val="single" w:sz="2" w:space="0" w:color="auto"/>
                            <w:left w:val="single" w:sz="2" w:space="0" w:color="auto"/>
                            <w:bottom w:val="single" w:sz="2" w:space="0" w:color="auto"/>
                            <w:right w:val="single" w:sz="2" w:space="0" w:color="auto"/>
                          </w:divBdr>
                          <w:divsChild>
                            <w:div w:id="1089347055">
                              <w:marLeft w:val="0"/>
                              <w:marRight w:val="0"/>
                              <w:marTop w:val="0"/>
                              <w:marBottom w:val="0"/>
                              <w:divBdr>
                                <w:top w:val="single" w:sz="2" w:space="0" w:color="auto"/>
                                <w:left w:val="single" w:sz="2" w:space="0" w:color="auto"/>
                                <w:bottom w:val="single" w:sz="2" w:space="0" w:color="auto"/>
                                <w:right w:val="single" w:sz="2" w:space="0" w:color="auto"/>
                              </w:divBdr>
                              <w:divsChild>
                                <w:div w:id="1508783963">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sChild>
        </w:div>
        <w:div w:id="1444690025">
          <w:marLeft w:val="0"/>
          <w:marRight w:val="0"/>
          <w:marTop w:val="0"/>
          <w:marBottom w:val="0"/>
          <w:divBdr>
            <w:top w:val="single" w:sz="2" w:space="0" w:color="auto"/>
            <w:left w:val="single" w:sz="2" w:space="0" w:color="auto"/>
            <w:bottom w:val="single" w:sz="2" w:space="0" w:color="auto"/>
            <w:right w:val="single" w:sz="2" w:space="0" w:color="auto"/>
          </w:divBdr>
          <w:divsChild>
            <w:div w:id="1037702408">
              <w:marLeft w:val="0"/>
              <w:marRight w:val="0"/>
              <w:marTop w:val="0"/>
              <w:marBottom w:val="0"/>
              <w:divBdr>
                <w:top w:val="single" w:sz="2" w:space="0" w:color="auto"/>
                <w:left w:val="single" w:sz="2" w:space="0" w:color="auto"/>
                <w:bottom w:val="single" w:sz="2" w:space="0" w:color="auto"/>
                <w:right w:val="single" w:sz="2" w:space="0" w:color="auto"/>
              </w:divBdr>
              <w:divsChild>
                <w:div w:id="1038893572">
                  <w:marLeft w:val="15"/>
                  <w:marRight w:val="0"/>
                  <w:marTop w:val="0"/>
                  <w:marBottom w:val="0"/>
                  <w:divBdr>
                    <w:top w:val="single" w:sz="2" w:space="0" w:color="auto"/>
                    <w:left w:val="single" w:sz="2" w:space="0" w:color="auto"/>
                    <w:bottom w:val="single" w:sz="2" w:space="0" w:color="auto"/>
                    <w:right w:val="single" w:sz="2" w:space="0" w:color="auto"/>
                  </w:divBdr>
                  <w:divsChild>
                    <w:div w:id="853421174">
                      <w:marLeft w:val="0"/>
                      <w:marRight w:val="0"/>
                      <w:marTop w:val="0"/>
                      <w:marBottom w:val="0"/>
                      <w:divBdr>
                        <w:top w:val="single" w:sz="2" w:space="0" w:color="auto"/>
                        <w:left w:val="single" w:sz="2" w:space="0" w:color="auto"/>
                        <w:bottom w:val="single" w:sz="2" w:space="0" w:color="auto"/>
                        <w:right w:val="single" w:sz="2" w:space="0" w:color="auto"/>
                      </w:divBdr>
                      <w:divsChild>
                        <w:div w:id="2135059208">
                          <w:marLeft w:val="0"/>
                          <w:marRight w:val="0"/>
                          <w:marTop w:val="0"/>
                          <w:marBottom w:val="0"/>
                          <w:divBdr>
                            <w:top w:val="single" w:sz="2" w:space="0" w:color="auto"/>
                            <w:left w:val="single" w:sz="2" w:space="0" w:color="auto"/>
                            <w:bottom w:val="single" w:sz="2" w:space="0" w:color="auto"/>
                            <w:right w:val="single" w:sz="2" w:space="0" w:color="auto"/>
                          </w:divBdr>
                          <w:divsChild>
                            <w:div w:id="611014835">
                              <w:marLeft w:val="0"/>
                              <w:marRight w:val="0"/>
                              <w:marTop w:val="0"/>
                              <w:marBottom w:val="0"/>
                              <w:divBdr>
                                <w:top w:val="single" w:sz="2" w:space="0" w:color="auto"/>
                                <w:left w:val="single" w:sz="2" w:space="0" w:color="auto"/>
                                <w:bottom w:val="single" w:sz="2" w:space="0" w:color="auto"/>
                                <w:right w:val="single" w:sz="2" w:space="0" w:color="auto"/>
                              </w:divBdr>
                            </w:div>
                          </w:divsChild>
                        </w:div>
                        <w:div w:id="375274955">
                          <w:marLeft w:val="0"/>
                          <w:marRight w:val="0"/>
                          <w:marTop w:val="0"/>
                          <w:marBottom w:val="0"/>
                          <w:divBdr>
                            <w:top w:val="single" w:sz="2" w:space="0" w:color="auto"/>
                            <w:left w:val="single" w:sz="2" w:space="0" w:color="auto"/>
                            <w:bottom w:val="single" w:sz="2" w:space="0" w:color="auto"/>
                            <w:right w:val="single" w:sz="2" w:space="0" w:color="auto"/>
                          </w:divBdr>
                          <w:divsChild>
                            <w:div w:id="103580947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 w:id="1021585695">
          <w:marLeft w:val="0"/>
          <w:marRight w:val="0"/>
          <w:marTop w:val="0"/>
          <w:marBottom w:val="0"/>
          <w:divBdr>
            <w:top w:val="single" w:sz="2" w:space="0" w:color="auto"/>
            <w:left w:val="single" w:sz="2" w:space="0" w:color="auto"/>
            <w:bottom w:val="single" w:sz="2" w:space="0" w:color="auto"/>
            <w:right w:val="single" w:sz="2" w:space="0" w:color="auto"/>
          </w:divBdr>
          <w:divsChild>
            <w:div w:id="94634653">
              <w:marLeft w:val="0"/>
              <w:marRight w:val="0"/>
              <w:marTop w:val="0"/>
              <w:marBottom w:val="0"/>
              <w:divBdr>
                <w:top w:val="single" w:sz="2" w:space="0" w:color="auto"/>
                <w:left w:val="single" w:sz="2" w:space="0" w:color="auto"/>
                <w:bottom w:val="single" w:sz="2" w:space="0" w:color="auto"/>
                <w:right w:val="single" w:sz="2" w:space="0" w:color="auto"/>
              </w:divBdr>
              <w:divsChild>
                <w:div w:id="840778807">
                  <w:marLeft w:val="0"/>
                  <w:marRight w:val="0"/>
                  <w:marTop w:val="0"/>
                  <w:marBottom w:val="0"/>
                  <w:divBdr>
                    <w:top w:val="single" w:sz="2" w:space="0" w:color="auto"/>
                    <w:left w:val="single" w:sz="2" w:space="0" w:color="auto"/>
                    <w:bottom w:val="single" w:sz="2" w:space="0" w:color="auto"/>
                    <w:right w:val="single" w:sz="2" w:space="0" w:color="auto"/>
                  </w:divBdr>
                  <w:divsChild>
                    <w:div w:id="1004937703">
                      <w:marLeft w:val="0"/>
                      <w:marRight w:val="0"/>
                      <w:marTop w:val="0"/>
                      <w:marBottom w:val="0"/>
                      <w:divBdr>
                        <w:top w:val="single" w:sz="2" w:space="0" w:color="auto"/>
                        <w:left w:val="single" w:sz="2" w:space="0" w:color="auto"/>
                        <w:bottom w:val="single" w:sz="2" w:space="0" w:color="auto"/>
                        <w:right w:val="single" w:sz="2" w:space="0" w:color="auto"/>
                      </w:divBdr>
                      <w:divsChild>
                        <w:div w:id="936525386">
                          <w:marLeft w:val="0"/>
                          <w:marRight w:val="0"/>
                          <w:marTop w:val="0"/>
                          <w:marBottom w:val="0"/>
                          <w:divBdr>
                            <w:top w:val="single" w:sz="2" w:space="0" w:color="auto"/>
                            <w:left w:val="single" w:sz="2" w:space="0" w:color="auto"/>
                            <w:bottom w:val="single" w:sz="2" w:space="0" w:color="auto"/>
                            <w:right w:val="single" w:sz="2" w:space="0" w:color="auto"/>
                          </w:divBdr>
                          <w:divsChild>
                            <w:div w:id="1186938782">
                              <w:marLeft w:val="0"/>
                              <w:marRight w:val="0"/>
                              <w:marTop w:val="0"/>
                              <w:marBottom w:val="0"/>
                              <w:divBdr>
                                <w:top w:val="single" w:sz="2" w:space="0" w:color="auto"/>
                                <w:left w:val="single" w:sz="2" w:space="0" w:color="auto"/>
                                <w:bottom w:val="single" w:sz="2" w:space="0" w:color="auto"/>
                                <w:right w:val="single" w:sz="2" w:space="0" w:color="auto"/>
                              </w:divBdr>
                              <w:divsChild>
                                <w:div w:id="395975189">
                                  <w:marLeft w:val="0"/>
                                  <w:marRight w:val="0"/>
                                  <w:marTop w:val="0"/>
                                  <w:marBottom w:val="0"/>
                                  <w:divBdr>
                                    <w:top w:val="single" w:sz="2" w:space="0" w:color="auto"/>
                                    <w:left w:val="single" w:sz="2" w:space="0" w:color="auto"/>
                                    <w:bottom w:val="single" w:sz="2" w:space="0" w:color="auto"/>
                                    <w:right w:val="single" w:sz="2" w:space="0" w:color="auto"/>
                                  </w:divBdr>
                                </w:div>
                                <w:div w:id="1152064512">
                                  <w:marLeft w:val="0"/>
                                  <w:marRight w:val="0"/>
                                  <w:marTop w:val="0"/>
                                  <w:marBottom w:val="0"/>
                                  <w:divBdr>
                                    <w:top w:val="single" w:sz="2" w:space="0" w:color="auto"/>
                                    <w:left w:val="single" w:sz="2" w:space="0" w:color="auto"/>
                                    <w:bottom w:val="single" w:sz="2" w:space="0" w:color="auto"/>
                                    <w:right w:val="single" w:sz="2" w:space="0" w:color="auto"/>
                                  </w:divBdr>
                                  <w:divsChild>
                                    <w:div w:id="594480464">
                                      <w:marLeft w:val="0"/>
                                      <w:marRight w:val="0"/>
                                      <w:marTop w:val="120"/>
                                      <w:marBottom w:val="120"/>
                                      <w:divBdr>
                                        <w:top w:val="single" w:sz="2" w:space="12" w:color="auto"/>
                                        <w:left w:val="single" w:sz="2" w:space="12" w:color="auto"/>
                                        <w:bottom w:val="single" w:sz="2" w:space="12" w:color="auto"/>
                                        <w:right w:val="single" w:sz="2" w:space="12" w:color="auto"/>
                                      </w:divBdr>
                                    </w:div>
                                  </w:divsChild>
                                </w:div>
                              </w:divsChild>
                            </w:div>
                          </w:divsChild>
                        </w:div>
                      </w:divsChild>
                    </w:div>
                  </w:divsChild>
                </w:div>
              </w:divsChild>
            </w:div>
          </w:divsChild>
        </w:div>
      </w:divsChild>
    </w:div>
    <w:div w:id="785973584">
      <w:bodyDiv w:val="1"/>
      <w:marLeft w:val="0"/>
      <w:marRight w:val="0"/>
      <w:marTop w:val="0"/>
      <w:marBottom w:val="0"/>
      <w:divBdr>
        <w:top w:val="none" w:sz="0" w:space="0" w:color="auto"/>
        <w:left w:val="none" w:sz="0" w:space="0" w:color="auto"/>
        <w:bottom w:val="none" w:sz="0" w:space="0" w:color="auto"/>
        <w:right w:val="none" w:sz="0" w:space="0" w:color="auto"/>
      </w:divBdr>
    </w:div>
    <w:div w:id="802426837">
      <w:bodyDiv w:val="1"/>
      <w:marLeft w:val="0"/>
      <w:marRight w:val="0"/>
      <w:marTop w:val="0"/>
      <w:marBottom w:val="0"/>
      <w:divBdr>
        <w:top w:val="none" w:sz="0" w:space="0" w:color="auto"/>
        <w:left w:val="none" w:sz="0" w:space="0" w:color="auto"/>
        <w:bottom w:val="none" w:sz="0" w:space="0" w:color="auto"/>
        <w:right w:val="none" w:sz="0" w:space="0" w:color="auto"/>
      </w:divBdr>
    </w:div>
    <w:div w:id="829907166">
      <w:bodyDiv w:val="1"/>
      <w:marLeft w:val="0"/>
      <w:marRight w:val="0"/>
      <w:marTop w:val="0"/>
      <w:marBottom w:val="0"/>
      <w:divBdr>
        <w:top w:val="none" w:sz="0" w:space="0" w:color="auto"/>
        <w:left w:val="none" w:sz="0" w:space="0" w:color="auto"/>
        <w:bottom w:val="none" w:sz="0" w:space="0" w:color="auto"/>
        <w:right w:val="none" w:sz="0" w:space="0" w:color="auto"/>
      </w:divBdr>
      <w:divsChild>
        <w:div w:id="889802986">
          <w:marLeft w:val="0"/>
          <w:marRight w:val="0"/>
          <w:marTop w:val="0"/>
          <w:marBottom w:val="0"/>
          <w:divBdr>
            <w:top w:val="single" w:sz="2" w:space="0" w:color="E5E7EB"/>
            <w:left w:val="single" w:sz="2" w:space="0" w:color="E5E7EB"/>
            <w:bottom w:val="single" w:sz="2" w:space="0" w:color="E5E7EB"/>
            <w:right w:val="single" w:sz="2" w:space="0" w:color="E5E7EB"/>
          </w:divBdr>
        </w:div>
        <w:div w:id="907619554">
          <w:marLeft w:val="0"/>
          <w:marRight w:val="0"/>
          <w:marTop w:val="0"/>
          <w:marBottom w:val="0"/>
          <w:divBdr>
            <w:top w:val="single" w:sz="2" w:space="0" w:color="E5E7EB"/>
            <w:left w:val="single" w:sz="2" w:space="0" w:color="E5E7EB"/>
            <w:bottom w:val="single" w:sz="2" w:space="0" w:color="E5E7EB"/>
            <w:right w:val="single" w:sz="2" w:space="0" w:color="E5E7EB"/>
          </w:divBdr>
        </w:div>
        <w:div w:id="198855272">
          <w:marLeft w:val="0"/>
          <w:marRight w:val="0"/>
          <w:marTop w:val="0"/>
          <w:marBottom w:val="0"/>
          <w:divBdr>
            <w:top w:val="single" w:sz="2" w:space="0" w:color="E5E7EB"/>
            <w:left w:val="single" w:sz="2" w:space="0" w:color="E5E7EB"/>
            <w:bottom w:val="single" w:sz="2" w:space="0" w:color="E5E7EB"/>
            <w:right w:val="single" w:sz="2" w:space="0" w:color="E5E7EB"/>
          </w:divBdr>
        </w:div>
        <w:div w:id="751047907">
          <w:marLeft w:val="0"/>
          <w:marRight w:val="0"/>
          <w:marTop w:val="0"/>
          <w:marBottom w:val="0"/>
          <w:divBdr>
            <w:top w:val="single" w:sz="2" w:space="0" w:color="E5E7EB"/>
            <w:left w:val="single" w:sz="2" w:space="0" w:color="E5E7EB"/>
            <w:bottom w:val="single" w:sz="2" w:space="0" w:color="E5E7EB"/>
            <w:right w:val="single" w:sz="2" w:space="0" w:color="E5E7EB"/>
          </w:divBdr>
        </w:div>
        <w:div w:id="178896228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868686175">
      <w:bodyDiv w:val="1"/>
      <w:marLeft w:val="0"/>
      <w:marRight w:val="0"/>
      <w:marTop w:val="0"/>
      <w:marBottom w:val="0"/>
      <w:divBdr>
        <w:top w:val="none" w:sz="0" w:space="0" w:color="auto"/>
        <w:left w:val="none" w:sz="0" w:space="0" w:color="auto"/>
        <w:bottom w:val="none" w:sz="0" w:space="0" w:color="auto"/>
        <w:right w:val="none" w:sz="0" w:space="0" w:color="auto"/>
      </w:divBdr>
    </w:div>
    <w:div w:id="881357660">
      <w:bodyDiv w:val="1"/>
      <w:marLeft w:val="0"/>
      <w:marRight w:val="0"/>
      <w:marTop w:val="0"/>
      <w:marBottom w:val="0"/>
      <w:divBdr>
        <w:top w:val="none" w:sz="0" w:space="0" w:color="auto"/>
        <w:left w:val="none" w:sz="0" w:space="0" w:color="auto"/>
        <w:bottom w:val="none" w:sz="0" w:space="0" w:color="auto"/>
        <w:right w:val="none" w:sz="0" w:space="0" w:color="auto"/>
      </w:divBdr>
      <w:divsChild>
        <w:div w:id="868101884">
          <w:marLeft w:val="0"/>
          <w:marRight w:val="0"/>
          <w:marTop w:val="0"/>
          <w:marBottom w:val="0"/>
          <w:divBdr>
            <w:top w:val="none" w:sz="0" w:space="0" w:color="auto"/>
            <w:left w:val="none" w:sz="0" w:space="0" w:color="auto"/>
            <w:bottom w:val="none" w:sz="0" w:space="0" w:color="auto"/>
            <w:right w:val="none" w:sz="0" w:space="0" w:color="auto"/>
          </w:divBdr>
          <w:divsChild>
            <w:div w:id="662974810">
              <w:marLeft w:val="0"/>
              <w:marRight w:val="0"/>
              <w:marTop w:val="0"/>
              <w:marBottom w:val="0"/>
              <w:divBdr>
                <w:top w:val="none" w:sz="0" w:space="0" w:color="auto"/>
                <w:left w:val="none" w:sz="0" w:space="0" w:color="auto"/>
                <w:bottom w:val="none" w:sz="0" w:space="0" w:color="auto"/>
                <w:right w:val="none" w:sz="0" w:space="0" w:color="auto"/>
              </w:divBdr>
              <w:divsChild>
                <w:div w:id="254097857">
                  <w:marLeft w:val="0"/>
                  <w:marRight w:val="0"/>
                  <w:marTop w:val="0"/>
                  <w:marBottom w:val="0"/>
                  <w:divBdr>
                    <w:top w:val="none" w:sz="0" w:space="0" w:color="auto"/>
                    <w:left w:val="none" w:sz="0" w:space="0" w:color="auto"/>
                    <w:bottom w:val="none" w:sz="0" w:space="0" w:color="auto"/>
                    <w:right w:val="none" w:sz="0" w:space="0" w:color="auto"/>
                  </w:divBdr>
                  <w:divsChild>
                    <w:div w:id="826288845">
                      <w:marLeft w:val="0"/>
                      <w:marRight w:val="0"/>
                      <w:marTop w:val="0"/>
                      <w:marBottom w:val="0"/>
                      <w:divBdr>
                        <w:top w:val="none" w:sz="0" w:space="0" w:color="auto"/>
                        <w:left w:val="none" w:sz="0" w:space="0" w:color="auto"/>
                        <w:bottom w:val="none" w:sz="0" w:space="0" w:color="auto"/>
                        <w:right w:val="none" w:sz="0" w:space="0" w:color="auto"/>
                      </w:divBdr>
                      <w:divsChild>
                        <w:div w:id="18009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517916">
              <w:marLeft w:val="0"/>
              <w:marRight w:val="0"/>
              <w:marTop w:val="180"/>
              <w:marBottom w:val="0"/>
              <w:divBdr>
                <w:top w:val="none" w:sz="0" w:space="0" w:color="auto"/>
                <w:left w:val="none" w:sz="0" w:space="0" w:color="auto"/>
                <w:bottom w:val="none" w:sz="0" w:space="0" w:color="auto"/>
                <w:right w:val="none" w:sz="0" w:space="0" w:color="auto"/>
              </w:divBdr>
              <w:divsChild>
                <w:div w:id="1776318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2545400">
      <w:bodyDiv w:val="1"/>
      <w:marLeft w:val="0"/>
      <w:marRight w:val="0"/>
      <w:marTop w:val="0"/>
      <w:marBottom w:val="0"/>
      <w:divBdr>
        <w:top w:val="none" w:sz="0" w:space="0" w:color="auto"/>
        <w:left w:val="none" w:sz="0" w:space="0" w:color="auto"/>
        <w:bottom w:val="none" w:sz="0" w:space="0" w:color="auto"/>
        <w:right w:val="none" w:sz="0" w:space="0" w:color="auto"/>
      </w:divBdr>
    </w:div>
    <w:div w:id="914052646">
      <w:bodyDiv w:val="1"/>
      <w:marLeft w:val="0"/>
      <w:marRight w:val="0"/>
      <w:marTop w:val="0"/>
      <w:marBottom w:val="0"/>
      <w:divBdr>
        <w:top w:val="none" w:sz="0" w:space="0" w:color="auto"/>
        <w:left w:val="none" w:sz="0" w:space="0" w:color="auto"/>
        <w:bottom w:val="none" w:sz="0" w:space="0" w:color="auto"/>
        <w:right w:val="none" w:sz="0" w:space="0" w:color="auto"/>
      </w:divBdr>
    </w:div>
    <w:div w:id="915898127">
      <w:bodyDiv w:val="1"/>
      <w:marLeft w:val="0"/>
      <w:marRight w:val="0"/>
      <w:marTop w:val="0"/>
      <w:marBottom w:val="0"/>
      <w:divBdr>
        <w:top w:val="none" w:sz="0" w:space="0" w:color="auto"/>
        <w:left w:val="none" w:sz="0" w:space="0" w:color="auto"/>
        <w:bottom w:val="none" w:sz="0" w:space="0" w:color="auto"/>
        <w:right w:val="none" w:sz="0" w:space="0" w:color="auto"/>
      </w:divBdr>
    </w:div>
    <w:div w:id="926377498">
      <w:bodyDiv w:val="1"/>
      <w:marLeft w:val="0"/>
      <w:marRight w:val="0"/>
      <w:marTop w:val="0"/>
      <w:marBottom w:val="0"/>
      <w:divBdr>
        <w:top w:val="none" w:sz="0" w:space="0" w:color="auto"/>
        <w:left w:val="none" w:sz="0" w:space="0" w:color="auto"/>
        <w:bottom w:val="none" w:sz="0" w:space="0" w:color="auto"/>
        <w:right w:val="none" w:sz="0" w:space="0" w:color="auto"/>
      </w:divBdr>
    </w:div>
    <w:div w:id="933977589">
      <w:bodyDiv w:val="1"/>
      <w:marLeft w:val="0"/>
      <w:marRight w:val="0"/>
      <w:marTop w:val="0"/>
      <w:marBottom w:val="0"/>
      <w:divBdr>
        <w:top w:val="none" w:sz="0" w:space="0" w:color="auto"/>
        <w:left w:val="none" w:sz="0" w:space="0" w:color="auto"/>
        <w:bottom w:val="none" w:sz="0" w:space="0" w:color="auto"/>
        <w:right w:val="none" w:sz="0" w:space="0" w:color="auto"/>
      </w:divBdr>
    </w:div>
    <w:div w:id="1003896769">
      <w:bodyDiv w:val="1"/>
      <w:marLeft w:val="0"/>
      <w:marRight w:val="0"/>
      <w:marTop w:val="0"/>
      <w:marBottom w:val="0"/>
      <w:divBdr>
        <w:top w:val="none" w:sz="0" w:space="0" w:color="auto"/>
        <w:left w:val="none" w:sz="0" w:space="0" w:color="auto"/>
        <w:bottom w:val="none" w:sz="0" w:space="0" w:color="auto"/>
        <w:right w:val="none" w:sz="0" w:space="0" w:color="auto"/>
      </w:divBdr>
    </w:div>
    <w:div w:id="1015766023">
      <w:bodyDiv w:val="1"/>
      <w:marLeft w:val="0"/>
      <w:marRight w:val="0"/>
      <w:marTop w:val="0"/>
      <w:marBottom w:val="0"/>
      <w:divBdr>
        <w:top w:val="none" w:sz="0" w:space="0" w:color="auto"/>
        <w:left w:val="none" w:sz="0" w:space="0" w:color="auto"/>
        <w:bottom w:val="none" w:sz="0" w:space="0" w:color="auto"/>
        <w:right w:val="none" w:sz="0" w:space="0" w:color="auto"/>
      </w:divBdr>
      <w:divsChild>
        <w:div w:id="1517846445">
          <w:marLeft w:val="0"/>
          <w:marRight w:val="0"/>
          <w:marTop w:val="0"/>
          <w:marBottom w:val="0"/>
          <w:divBdr>
            <w:top w:val="single" w:sz="2" w:space="0" w:color="E5E7EB"/>
            <w:left w:val="single" w:sz="2" w:space="0" w:color="E5E7EB"/>
            <w:bottom w:val="single" w:sz="2" w:space="0" w:color="E5E7EB"/>
            <w:right w:val="single" w:sz="2" w:space="0" w:color="E5E7EB"/>
          </w:divBdr>
        </w:div>
        <w:div w:id="1353847339">
          <w:marLeft w:val="0"/>
          <w:marRight w:val="0"/>
          <w:marTop w:val="0"/>
          <w:marBottom w:val="0"/>
          <w:divBdr>
            <w:top w:val="single" w:sz="2" w:space="0" w:color="E5E7EB"/>
            <w:left w:val="single" w:sz="2" w:space="0" w:color="E5E7EB"/>
            <w:bottom w:val="single" w:sz="2" w:space="0" w:color="E5E7EB"/>
            <w:right w:val="single" w:sz="2" w:space="0" w:color="E5E7EB"/>
          </w:divBdr>
        </w:div>
        <w:div w:id="2139520571">
          <w:marLeft w:val="0"/>
          <w:marRight w:val="0"/>
          <w:marTop w:val="0"/>
          <w:marBottom w:val="0"/>
          <w:divBdr>
            <w:top w:val="single" w:sz="2" w:space="0" w:color="E5E7EB"/>
            <w:left w:val="single" w:sz="2" w:space="0" w:color="E5E7EB"/>
            <w:bottom w:val="single" w:sz="2" w:space="0" w:color="E5E7EB"/>
            <w:right w:val="single" w:sz="2" w:space="0" w:color="E5E7EB"/>
          </w:divBdr>
        </w:div>
        <w:div w:id="1539126286">
          <w:marLeft w:val="0"/>
          <w:marRight w:val="0"/>
          <w:marTop w:val="0"/>
          <w:marBottom w:val="0"/>
          <w:divBdr>
            <w:top w:val="single" w:sz="2" w:space="0" w:color="E5E7EB"/>
            <w:left w:val="single" w:sz="2" w:space="0" w:color="E5E7EB"/>
            <w:bottom w:val="single" w:sz="2" w:space="0" w:color="E5E7EB"/>
            <w:right w:val="single" w:sz="2" w:space="0" w:color="E5E7EB"/>
          </w:divBdr>
        </w:div>
        <w:div w:id="382946964">
          <w:marLeft w:val="0"/>
          <w:marRight w:val="0"/>
          <w:marTop w:val="0"/>
          <w:marBottom w:val="0"/>
          <w:divBdr>
            <w:top w:val="single" w:sz="2" w:space="0" w:color="E5E7EB"/>
            <w:left w:val="single" w:sz="2" w:space="0" w:color="E5E7EB"/>
            <w:bottom w:val="single" w:sz="2" w:space="0" w:color="E5E7EB"/>
            <w:right w:val="single" w:sz="2" w:space="0" w:color="E5E7EB"/>
          </w:divBdr>
        </w:div>
        <w:div w:id="221405847">
          <w:marLeft w:val="0"/>
          <w:marRight w:val="0"/>
          <w:marTop w:val="0"/>
          <w:marBottom w:val="0"/>
          <w:divBdr>
            <w:top w:val="single" w:sz="2" w:space="0" w:color="E5E7EB"/>
            <w:left w:val="single" w:sz="2" w:space="0" w:color="E5E7EB"/>
            <w:bottom w:val="single" w:sz="2" w:space="0" w:color="E5E7EB"/>
            <w:right w:val="single" w:sz="2" w:space="0" w:color="E5E7EB"/>
          </w:divBdr>
        </w:div>
        <w:div w:id="1416826560">
          <w:marLeft w:val="0"/>
          <w:marRight w:val="0"/>
          <w:marTop w:val="0"/>
          <w:marBottom w:val="0"/>
          <w:divBdr>
            <w:top w:val="single" w:sz="2" w:space="0" w:color="E5E7EB"/>
            <w:left w:val="single" w:sz="2" w:space="0" w:color="E5E7EB"/>
            <w:bottom w:val="single" w:sz="2" w:space="0" w:color="E5E7EB"/>
            <w:right w:val="single" w:sz="2" w:space="0" w:color="E5E7EB"/>
          </w:divBdr>
        </w:div>
        <w:div w:id="2128237358">
          <w:marLeft w:val="0"/>
          <w:marRight w:val="0"/>
          <w:marTop w:val="0"/>
          <w:marBottom w:val="0"/>
          <w:divBdr>
            <w:top w:val="single" w:sz="2" w:space="0" w:color="E5E7EB"/>
            <w:left w:val="single" w:sz="2" w:space="0" w:color="E5E7EB"/>
            <w:bottom w:val="single" w:sz="2" w:space="0" w:color="E5E7EB"/>
            <w:right w:val="single" w:sz="2" w:space="0" w:color="E5E7EB"/>
          </w:divBdr>
        </w:div>
        <w:div w:id="142615145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033966723">
      <w:bodyDiv w:val="1"/>
      <w:marLeft w:val="0"/>
      <w:marRight w:val="0"/>
      <w:marTop w:val="0"/>
      <w:marBottom w:val="0"/>
      <w:divBdr>
        <w:top w:val="none" w:sz="0" w:space="0" w:color="auto"/>
        <w:left w:val="none" w:sz="0" w:space="0" w:color="auto"/>
        <w:bottom w:val="none" w:sz="0" w:space="0" w:color="auto"/>
        <w:right w:val="none" w:sz="0" w:space="0" w:color="auto"/>
      </w:divBdr>
    </w:div>
    <w:div w:id="1064790386">
      <w:bodyDiv w:val="1"/>
      <w:marLeft w:val="0"/>
      <w:marRight w:val="0"/>
      <w:marTop w:val="0"/>
      <w:marBottom w:val="0"/>
      <w:divBdr>
        <w:top w:val="none" w:sz="0" w:space="0" w:color="auto"/>
        <w:left w:val="none" w:sz="0" w:space="0" w:color="auto"/>
        <w:bottom w:val="none" w:sz="0" w:space="0" w:color="auto"/>
        <w:right w:val="none" w:sz="0" w:space="0" w:color="auto"/>
      </w:divBdr>
    </w:div>
    <w:div w:id="1065761025">
      <w:bodyDiv w:val="1"/>
      <w:marLeft w:val="0"/>
      <w:marRight w:val="0"/>
      <w:marTop w:val="0"/>
      <w:marBottom w:val="0"/>
      <w:divBdr>
        <w:top w:val="none" w:sz="0" w:space="0" w:color="auto"/>
        <w:left w:val="none" w:sz="0" w:space="0" w:color="auto"/>
        <w:bottom w:val="none" w:sz="0" w:space="0" w:color="auto"/>
        <w:right w:val="none" w:sz="0" w:space="0" w:color="auto"/>
      </w:divBdr>
    </w:div>
    <w:div w:id="1080636070">
      <w:bodyDiv w:val="1"/>
      <w:marLeft w:val="0"/>
      <w:marRight w:val="0"/>
      <w:marTop w:val="0"/>
      <w:marBottom w:val="0"/>
      <w:divBdr>
        <w:top w:val="none" w:sz="0" w:space="0" w:color="auto"/>
        <w:left w:val="none" w:sz="0" w:space="0" w:color="auto"/>
        <w:bottom w:val="none" w:sz="0" w:space="0" w:color="auto"/>
        <w:right w:val="none" w:sz="0" w:space="0" w:color="auto"/>
      </w:divBdr>
      <w:divsChild>
        <w:div w:id="139809786">
          <w:marLeft w:val="0"/>
          <w:marRight w:val="0"/>
          <w:marTop w:val="0"/>
          <w:marBottom w:val="0"/>
          <w:divBdr>
            <w:top w:val="none" w:sz="0" w:space="0" w:color="auto"/>
            <w:left w:val="none" w:sz="0" w:space="0" w:color="auto"/>
            <w:bottom w:val="none" w:sz="0" w:space="0" w:color="auto"/>
            <w:right w:val="none" w:sz="0" w:space="0" w:color="auto"/>
          </w:divBdr>
          <w:divsChild>
            <w:div w:id="88162329">
              <w:marLeft w:val="0"/>
              <w:marRight w:val="0"/>
              <w:marTop w:val="0"/>
              <w:marBottom w:val="0"/>
              <w:divBdr>
                <w:top w:val="none" w:sz="0" w:space="0" w:color="auto"/>
                <w:left w:val="none" w:sz="0" w:space="0" w:color="auto"/>
                <w:bottom w:val="none" w:sz="0" w:space="0" w:color="auto"/>
                <w:right w:val="none" w:sz="0" w:space="0" w:color="auto"/>
              </w:divBdr>
              <w:divsChild>
                <w:div w:id="1495876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8256138">
      <w:bodyDiv w:val="1"/>
      <w:marLeft w:val="0"/>
      <w:marRight w:val="0"/>
      <w:marTop w:val="0"/>
      <w:marBottom w:val="0"/>
      <w:divBdr>
        <w:top w:val="none" w:sz="0" w:space="0" w:color="auto"/>
        <w:left w:val="none" w:sz="0" w:space="0" w:color="auto"/>
        <w:bottom w:val="none" w:sz="0" w:space="0" w:color="auto"/>
        <w:right w:val="none" w:sz="0" w:space="0" w:color="auto"/>
      </w:divBdr>
      <w:divsChild>
        <w:div w:id="1298947826">
          <w:marLeft w:val="0"/>
          <w:marRight w:val="0"/>
          <w:marTop w:val="0"/>
          <w:marBottom w:val="0"/>
          <w:divBdr>
            <w:top w:val="none" w:sz="0" w:space="0" w:color="auto"/>
            <w:left w:val="none" w:sz="0" w:space="0" w:color="auto"/>
            <w:bottom w:val="none" w:sz="0" w:space="0" w:color="auto"/>
            <w:right w:val="none" w:sz="0" w:space="0" w:color="auto"/>
          </w:divBdr>
          <w:divsChild>
            <w:div w:id="1425373394">
              <w:marLeft w:val="0"/>
              <w:marRight w:val="0"/>
              <w:marTop w:val="0"/>
              <w:marBottom w:val="0"/>
              <w:divBdr>
                <w:top w:val="none" w:sz="0" w:space="0" w:color="auto"/>
                <w:left w:val="none" w:sz="0" w:space="0" w:color="auto"/>
                <w:bottom w:val="none" w:sz="0" w:space="0" w:color="auto"/>
                <w:right w:val="none" w:sz="0" w:space="0" w:color="auto"/>
              </w:divBdr>
              <w:divsChild>
                <w:div w:id="945847340">
                  <w:marLeft w:val="0"/>
                  <w:marRight w:val="0"/>
                  <w:marTop w:val="0"/>
                  <w:marBottom w:val="0"/>
                  <w:divBdr>
                    <w:top w:val="none" w:sz="0" w:space="0" w:color="auto"/>
                    <w:left w:val="none" w:sz="0" w:space="0" w:color="auto"/>
                    <w:bottom w:val="none" w:sz="0" w:space="0" w:color="auto"/>
                    <w:right w:val="none" w:sz="0" w:space="0" w:color="auto"/>
                  </w:divBdr>
                  <w:divsChild>
                    <w:div w:id="1024553534">
                      <w:marLeft w:val="0"/>
                      <w:marRight w:val="0"/>
                      <w:marTop w:val="0"/>
                      <w:marBottom w:val="0"/>
                      <w:divBdr>
                        <w:top w:val="none" w:sz="0" w:space="0" w:color="auto"/>
                        <w:left w:val="none" w:sz="0" w:space="0" w:color="auto"/>
                        <w:bottom w:val="none" w:sz="0" w:space="0" w:color="auto"/>
                        <w:right w:val="none" w:sz="0" w:space="0" w:color="auto"/>
                      </w:divBdr>
                      <w:divsChild>
                        <w:div w:id="1980304586">
                          <w:marLeft w:val="0"/>
                          <w:marRight w:val="0"/>
                          <w:marTop w:val="0"/>
                          <w:marBottom w:val="0"/>
                          <w:divBdr>
                            <w:top w:val="none" w:sz="0" w:space="0" w:color="auto"/>
                            <w:left w:val="none" w:sz="0" w:space="0" w:color="auto"/>
                            <w:bottom w:val="none" w:sz="0" w:space="0" w:color="auto"/>
                            <w:right w:val="none" w:sz="0" w:space="0" w:color="auto"/>
                          </w:divBdr>
                          <w:divsChild>
                            <w:div w:id="372770002">
                              <w:marLeft w:val="0"/>
                              <w:marRight w:val="0"/>
                              <w:marTop w:val="0"/>
                              <w:marBottom w:val="0"/>
                              <w:divBdr>
                                <w:top w:val="none" w:sz="0" w:space="0" w:color="auto"/>
                                <w:left w:val="none" w:sz="0" w:space="0" w:color="auto"/>
                                <w:bottom w:val="none" w:sz="0" w:space="0" w:color="auto"/>
                                <w:right w:val="none" w:sz="0" w:space="0" w:color="auto"/>
                              </w:divBdr>
                              <w:divsChild>
                                <w:div w:id="1322544931">
                                  <w:marLeft w:val="0"/>
                                  <w:marRight w:val="0"/>
                                  <w:marTop w:val="0"/>
                                  <w:marBottom w:val="0"/>
                                  <w:divBdr>
                                    <w:top w:val="none" w:sz="0" w:space="0" w:color="auto"/>
                                    <w:left w:val="none" w:sz="0" w:space="0" w:color="auto"/>
                                    <w:bottom w:val="none" w:sz="0" w:space="0" w:color="auto"/>
                                    <w:right w:val="none" w:sz="0" w:space="0" w:color="auto"/>
                                  </w:divBdr>
                                </w:div>
                                <w:div w:id="519785711">
                                  <w:marLeft w:val="0"/>
                                  <w:marRight w:val="0"/>
                                  <w:marTop w:val="0"/>
                                  <w:marBottom w:val="0"/>
                                  <w:divBdr>
                                    <w:top w:val="none" w:sz="0" w:space="0" w:color="auto"/>
                                    <w:left w:val="none" w:sz="0" w:space="0" w:color="auto"/>
                                    <w:bottom w:val="none" w:sz="0" w:space="0" w:color="auto"/>
                                    <w:right w:val="none" w:sz="0" w:space="0" w:color="auto"/>
                                  </w:divBdr>
                                  <w:divsChild>
                                    <w:div w:id="272521750">
                                      <w:marLeft w:val="0"/>
                                      <w:marRight w:val="0"/>
                                      <w:marTop w:val="240"/>
                                      <w:marBottom w:val="0"/>
                                      <w:divBdr>
                                        <w:top w:val="none" w:sz="0" w:space="0" w:color="auto"/>
                                        <w:left w:val="none" w:sz="0" w:space="0" w:color="auto"/>
                                        <w:bottom w:val="none" w:sz="0" w:space="0" w:color="auto"/>
                                        <w:right w:val="none" w:sz="0" w:space="0" w:color="auto"/>
                                      </w:divBdr>
                                      <w:divsChild>
                                        <w:div w:id="1229801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69221858">
                      <w:marLeft w:val="0"/>
                      <w:marRight w:val="0"/>
                      <w:marTop w:val="0"/>
                      <w:marBottom w:val="0"/>
                      <w:divBdr>
                        <w:top w:val="none" w:sz="0" w:space="0" w:color="auto"/>
                        <w:left w:val="none" w:sz="0" w:space="0" w:color="auto"/>
                        <w:bottom w:val="none" w:sz="0" w:space="0" w:color="auto"/>
                        <w:right w:val="none" w:sz="0" w:space="0" w:color="auto"/>
                      </w:divBdr>
                      <w:divsChild>
                        <w:div w:id="2077390632">
                          <w:marLeft w:val="0"/>
                          <w:marRight w:val="0"/>
                          <w:marTop w:val="240"/>
                          <w:marBottom w:val="120"/>
                          <w:divBdr>
                            <w:top w:val="none" w:sz="0" w:space="0" w:color="auto"/>
                            <w:left w:val="none" w:sz="0" w:space="0" w:color="auto"/>
                            <w:bottom w:val="none" w:sz="0" w:space="0" w:color="auto"/>
                            <w:right w:val="none" w:sz="0" w:space="0" w:color="auto"/>
                          </w:divBdr>
                          <w:divsChild>
                            <w:div w:id="313486724">
                              <w:marLeft w:val="0"/>
                              <w:marRight w:val="0"/>
                              <w:marTop w:val="0"/>
                              <w:marBottom w:val="0"/>
                              <w:divBdr>
                                <w:top w:val="none" w:sz="0" w:space="0" w:color="auto"/>
                                <w:left w:val="none" w:sz="0" w:space="0" w:color="auto"/>
                                <w:bottom w:val="none" w:sz="0" w:space="0" w:color="auto"/>
                                <w:right w:val="none" w:sz="0" w:space="0" w:color="auto"/>
                              </w:divBdr>
                              <w:divsChild>
                                <w:div w:id="1316490269">
                                  <w:marLeft w:val="0"/>
                                  <w:marRight w:val="0"/>
                                  <w:marTop w:val="0"/>
                                  <w:marBottom w:val="0"/>
                                  <w:divBdr>
                                    <w:top w:val="none" w:sz="0" w:space="0" w:color="auto"/>
                                    <w:left w:val="none" w:sz="0" w:space="0" w:color="auto"/>
                                    <w:bottom w:val="none" w:sz="0" w:space="0" w:color="auto"/>
                                    <w:right w:val="none" w:sz="0" w:space="0" w:color="auto"/>
                                  </w:divBdr>
                                </w:div>
                                <w:div w:id="1273436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18258121">
          <w:marLeft w:val="0"/>
          <w:marRight w:val="0"/>
          <w:marTop w:val="0"/>
          <w:marBottom w:val="0"/>
          <w:divBdr>
            <w:top w:val="none" w:sz="0" w:space="0" w:color="auto"/>
            <w:left w:val="none" w:sz="0" w:space="0" w:color="auto"/>
            <w:bottom w:val="none" w:sz="0" w:space="0" w:color="auto"/>
            <w:right w:val="none" w:sz="0" w:space="0" w:color="auto"/>
          </w:divBdr>
          <w:divsChild>
            <w:div w:id="474681182">
              <w:marLeft w:val="0"/>
              <w:marRight w:val="0"/>
              <w:marTop w:val="0"/>
              <w:marBottom w:val="0"/>
              <w:divBdr>
                <w:top w:val="none" w:sz="0" w:space="0" w:color="auto"/>
                <w:left w:val="none" w:sz="0" w:space="0" w:color="auto"/>
                <w:bottom w:val="none" w:sz="0" w:space="0" w:color="auto"/>
                <w:right w:val="none" w:sz="0" w:space="0" w:color="auto"/>
              </w:divBdr>
              <w:divsChild>
                <w:div w:id="523985386">
                  <w:marLeft w:val="0"/>
                  <w:marRight w:val="0"/>
                  <w:marTop w:val="0"/>
                  <w:marBottom w:val="0"/>
                  <w:divBdr>
                    <w:top w:val="none" w:sz="0" w:space="0" w:color="auto"/>
                    <w:left w:val="none" w:sz="0" w:space="0" w:color="auto"/>
                    <w:bottom w:val="none" w:sz="0" w:space="0" w:color="auto"/>
                    <w:right w:val="none" w:sz="0" w:space="0" w:color="auto"/>
                  </w:divBdr>
                </w:div>
                <w:div w:id="1856766784">
                  <w:marLeft w:val="0"/>
                  <w:marRight w:val="0"/>
                  <w:marTop w:val="0"/>
                  <w:marBottom w:val="0"/>
                  <w:divBdr>
                    <w:top w:val="none" w:sz="0" w:space="0" w:color="auto"/>
                    <w:left w:val="none" w:sz="0" w:space="0" w:color="auto"/>
                    <w:bottom w:val="none" w:sz="0" w:space="0" w:color="auto"/>
                    <w:right w:val="none" w:sz="0" w:space="0" w:color="auto"/>
                  </w:divBdr>
                </w:div>
                <w:div w:id="757293914">
                  <w:marLeft w:val="0"/>
                  <w:marRight w:val="0"/>
                  <w:marTop w:val="0"/>
                  <w:marBottom w:val="0"/>
                  <w:divBdr>
                    <w:top w:val="none" w:sz="0" w:space="0" w:color="auto"/>
                    <w:left w:val="none" w:sz="0" w:space="0" w:color="auto"/>
                    <w:bottom w:val="none" w:sz="0" w:space="0" w:color="auto"/>
                    <w:right w:val="none" w:sz="0" w:space="0" w:color="auto"/>
                  </w:divBdr>
                </w:div>
              </w:divsChild>
            </w:div>
            <w:div w:id="1987318771">
              <w:marLeft w:val="0"/>
              <w:marRight w:val="0"/>
              <w:marTop w:val="0"/>
              <w:marBottom w:val="0"/>
              <w:divBdr>
                <w:top w:val="none" w:sz="0" w:space="0" w:color="auto"/>
                <w:left w:val="none" w:sz="0" w:space="0" w:color="auto"/>
                <w:bottom w:val="none" w:sz="0" w:space="0" w:color="auto"/>
                <w:right w:val="none" w:sz="0" w:space="0" w:color="auto"/>
              </w:divBdr>
              <w:divsChild>
                <w:div w:id="419253750">
                  <w:marLeft w:val="0"/>
                  <w:marRight w:val="0"/>
                  <w:marTop w:val="0"/>
                  <w:marBottom w:val="0"/>
                  <w:divBdr>
                    <w:top w:val="none" w:sz="0" w:space="0" w:color="auto"/>
                    <w:left w:val="none" w:sz="0" w:space="0" w:color="auto"/>
                    <w:bottom w:val="none" w:sz="0" w:space="0" w:color="auto"/>
                    <w:right w:val="none" w:sz="0" w:space="0" w:color="auto"/>
                  </w:divBdr>
                  <w:divsChild>
                    <w:div w:id="1193037181">
                      <w:marLeft w:val="0"/>
                      <w:marRight w:val="0"/>
                      <w:marTop w:val="0"/>
                      <w:marBottom w:val="0"/>
                      <w:divBdr>
                        <w:top w:val="none" w:sz="0" w:space="0" w:color="auto"/>
                        <w:left w:val="none" w:sz="0" w:space="0" w:color="auto"/>
                        <w:bottom w:val="none" w:sz="0" w:space="0" w:color="auto"/>
                        <w:right w:val="none" w:sz="0" w:space="0" w:color="auto"/>
                      </w:divBdr>
                      <w:divsChild>
                        <w:div w:id="137691842">
                          <w:marLeft w:val="0"/>
                          <w:marRight w:val="0"/>
                          <w:marTop w:val="0"/>
                          <w:marBottom w:val="0"/>
                          <w:divBdr>
                            <w:top w:val="none" w:sz="0" w:space="0" w:color="auto"/>
                            <w:left w:val="none" w:sz="0" w:space="0" w:color="auto"/>
                            <w:bottom w:val="none" w:sz="0" w:space="0" w:color="auto"/>
                            <w:right w:val="none" w:sz="0" w:space="0" w:color="auto"/>
                          </w:divBdr>
                          <w:divsChild>
                            <w:div w:id="1281448383">
                              <w:marLeft w:val="-90"/>
                              <w:marRight w:val="-90"/>
                              <w:marTop w:val="0"/>
                              <w:marBottom w:val="0"/>
                              <w:divBdr>
                                <w:top w:val="none" w:sz="0" w:space="0" w:color="auto"/>
                                <w:left w:val="none" w:sz="0" w:space="0" w:color="auto"/>
                                <w:bottom w:val="none" w:sz="0" w:space="0" w:color="auto"/>
                                <w:right w:val="none" w:sz="0" w:space="0" w:color="auto"/>
                              </w:divBdr>
                              <w:divsChild>
                                <w:div w:id="1130321548">
                                  <w:marLeft w:val="0"/>
                                  <w:marRight w:val="0"/>
                                  <w:marTop w:val="0"/>
                                  <w:marBottom w:val="0"/>
                                  <w:divBdr>
                                    <w:top w:val="none" w:sz="0" w:space="0" w:color="auto"/>
                                    <w:left w:val="none" w:sz="0" w:space="0" w:color="auto"/>
                                    <w:bottom w:val="none" w:sz="0" w:space="0" w:color="auto"/>
                                    <w:right w:val="none" w:sz="0" w:space="0" w:color="auto"/>
                                  </w:divBdr>
                                  <w:divsChild>
                                    <w:div w:id="1337540505">
                                      <w:marLeft w:val="0"/>
                                      <w:marRight w:val="0"/>
                                      <w:marTop w:val="0"/>
                                      <w:marBottom w:val="0"/>
                                      <w:divBdr>
                                        <w:top w:val="none" w:sz="0" w:space="0" w:color="auto"/>
                                        <w:left w:val="none" w:sz="0" w:space="0" w:color="auto"/>
                                        <w:bottom w:val="none" w:sz="0" w:space="0" w:color="auto"/>
                                        <w:right w:val="none" w:sz="0" w:space="0" w:color="auto"/>
                                      </w:divBdr>
                                    </w:div>
                                    <w:div w:id="1153989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361067">
                      <w:marLeft w:val="0"/>
                      <w:marRight w:val="0"/>
                      <w:marTop w:val="0"/>
                      <w:marBottom w:val="0"/>
                      <w:divBdr>
                        <w:top w:val="none" w:sz="0" w:space="0" w:color="auto"/>
                        <w:left w:val="none" w:sz="0" w:space="0" w:color="auto"/>
                        <w:bottom w:val="none" w:sz="0" w:space="0" w:color="auto"/>
                        <w:right w:val="none" w:sz="0" w:space="0" w:color="auto"/>
                      </w:divBdr>
                    </w:div>
                    <w:div w:id="1949384185">
                      <w:marLeft w:val="0"/>
                      <w:marRight w:val="0"/>
                      <w:marTop w:val="0"/>
                      <w:marBottom w:val="0"/>
                      <w:divBdr>
                        <w:top w:val="none" w:sz="0" w:space="0" w:color="auto"/>
                        <w:left w:val="none" w:sz="0" w:space="0" w:color="auto"/>
                        <w:bottom w:val="none" w:sz="0" w:space="0" w:color="auto"/>
                        <w:right w:val="none" w:sz="0" w:space="0" w:color="auto"/>
                      </w:divBdr>
                      <w:divsChild>
                        <w:div w:id="2137673008">
                          <w:marLeft w:val="0"/>
                          <w:marRight w:val="0"/>
                          <w:marTop w:val="0"/>
                          <w:marBottom w:val="0"/>
                          <w:divBdr>
                            <w:top w:val="none" w:sz="0" w:space="0" w:color="auto"/>
                            <w:left w:val="none" w:sz="0" w:space="0" w:color="auto"/>
                            <w:bottom w:val="none" w:sz="0" w:space="0" w:color="auto"/>
                            <w:right w:val="none" w:sz="0" w:space="0" w:color="auto"/>
                          </w:divBdr>
                        </w:div>
                        <w:div w:id="720709591">
                          <w:marLeft w:val="0"/>
                          <w:marRight w:val="0"/>
                          <w:marTop w:val="0"/>
                          <w:marBottom w:val="0"/>
                          <w:divBdr>
                            <w:top w:val="none" w:sz="0" w:space="0" w:color="auto"/>
                            <w:left w:val="none" w:sz="0" w:space="0" w:color="auto"/>
                            <w:bottom w:val="none" w:sz="0" w:space="0" w:color="auto"/>
                            <w:right w:val="none" w:sz="0" w:space="0" w:color="auto"/>
                          </w:divBdr>
                          <w:divsChild>
                            <w:div w:id="2126925710">
                              <w:marLeft w:val="0"/>
                              <w:marRight w:val="0"/>
                              <w:marTop w:val="0"/>
                              <w:marBottom w:val="0"/>
                              <w:divBdr>
                                <w:top w:val="none" w:sz="0" w:space="0" w:color="auto"/>
                                <w:left w:val="none" w:sz="0" w:space="0" w:color="auto"/>
                                <w:bottom w:val="none" w:sz="0" w:space="0" w:color="auto"/>
                                <w:right w:val="none" w:sz="0" w:space="0" w:color="auto"/>
                              </w:divBdr>
                              <w:divsChild>
                                <w:div w:id="101307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80200229">
      <w:bodyDiv w:val="1"/>
      <w:marLeft w:val="0"/>
      <w:marRight w:val="0"/>
      <w:marTop w:val="0"/>
      <w:marBottom w:val="0"/>
      <w:divBdr>
        <w:top w:val="none" w:sz="0" w:space="0" w:color="auto"/>
        <w:left w:val="none" w:sz="0" w:space="0" w:color="auto"/>
        <w:bottom w:val="none" w:sz="0" w:space="0" w:color="auto"/>
        <w:right w:val="none" w:sz="0" w:space="0" w:color="auto"/>
      </w:divBdr>
    </w:div>
    <w:div w:id="1193113725">
      <w:bodyDiv w:val="1"/>
      <w:marLeft w:val="0"/>
      <w:marRight w:val="0"/>
      <w:marTop w:val="0"/>
      <w:marBottom w:val="0"/>
      <w:divBdr>
        <w:top w:val="none" w:sz="0" w:space="0" w:color="auto"/>
        <w:left w:val="none" w:sz="0" w:space="0" w:color="auto"/>
        <w:bottom w:val="none" w:sz="0" w:space="0" w:color="auto"/>
        <w:right w:val="none" w:sz="0" w:space="0" w:color="auto"/>
      </w:divBdr>
    </w:div>
    <w:div w:id="1206064222">
      <w:bodyDiv w:val="1"/>
      <w:marLeft w:val="0"/>
      <w:marRight w:val="0"/>
      <w:marTop w:val="0"/>
      <w:marBottom w:val="0"/>
      <w:divBdr>
        <w:top w:val="none" w:sz="0" w:space="0" w:color="auto"/>
        <w:left w:val="none" w:sz="0" w:space="0" w:color="auto"/>
        <w:bottom w:val="none" w:sz="0" w:space="0" w:color="auto"/>
        <w:right w:val="none" w:sz="0" w:space="0" w:color="auto"/>
      </w:divBdr>
    </w:div>
    <w:div w:id="1206454369">
      <w:bodyDiv w:val="1"/>
      <w:marLeft w:val="0"/>
      <w:marRight w:val="0"/>
      <w:marTop w:val="0"/>
      <w:marBottom w:val="0"/>
      <w:divBdr>
        <w:top w:val="none" w:sz="0" w:space="0" w:color="auto"/>
        <w:left w:val="none" w:sz="0" w:space="0" w:color="auto"/>
        <w:bottom w:val="none" w:sz="0" w:space="0" w:color="auto"/>
        <w:right w:val="none" w:sz="0" w:space="0" w:color="auto"/>
      </w:divBdr>
    </w:div>
    <w:div w:id="1235551835">
      <w:bodyDiv w:val="1"/>
      <w:marLeft w:val="0"/>
      <w:marRight w:val="0"/>
      <w:marTop w:val="0"/>
      <w:marBottom w:val="0"/>
      <w:divBdr>
        <w:top w:val="none" w:sz="0" w:space="0" w:color="auto"/>
        <w:left w:val="none" w:sz="0" w:space="0" w:color="auto"/>
        <w:bottom w:val="none" w:sz="0" w:space="0" w:color="auto"/>
        <w:right w:val="none" w:sz="0" w:space="0" w:color="auto"/>
      </w:divBdr>
      <w:divsChild>
        <w:div w:id="1030180311">
          <w:marLeft w:val="0"/>
          <w:marRight w:val="0"/>
          <w:marTop w:val="0"/>
          <w:marBottom w:val="0"/>
          <w:divBdr>
            <w:top w:val="single" w:sz="2" w:space="0" w:color="auto"/>
            <w:left w:val="single" w:sz="2" w:space="0" w:color="auto"/>
            <w:bottom w:val="single" w:sz="2" w:space="0" w:color="auto"/>
            <w:right w:val="single" w:sz="2" w:space="0" w:color="auto"/>
          </w:divBdr>
          <w:divsChild>
            <w:div w:id="1746410703">
              <w:marLeft w:val="0"/>
              <w:marRight w:val="0"/>
              <w:marTop w:val="0"/>
              <w:marBottom w:val="0"/>
              <w:divBdr>
                <w:top w:val="single" w:sz="2" w:space="0" w:color="auto"/>
                <w:left w:val="single" w:sz="2" w:space="0" w:color="auto"/>
                <w:bottom w:val="single" w:sz="2" w:space="0" w:color="auto"/>
                <w:right w:val="single" w:sz="2" w:space="0" w:color="auto"/>
              </w:divBdr>
              <w:divsChild>
                <w:div w:id="93934011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254436450">
      <w:bodyDiv w:val="1"/>
      <w:marLeft w:val="0"/>
      <w:marRight w:val="0"/>
      <w:marTop w:val="0"/>
      <w:marBottom w:val="0"/>
      <w:divBdr>
        <w:top w:val="none" w:sz="0" w:space="0" w:color="auto"/>
        <w:left w:val="none" w:sz="0" w:space="0" w:color="auto"/>
        <w:bottom w:val="none" w:sz="0" w:space="0" w:color="auto"/>
        <w:right w:val="none" w:sz="0" w:space="0" w:color="auto"/>
      </w:divBdr>
    </w:div>
    <w:div w:id="1281912445">
      <w:bodyDiv w:val="1"/>
      <w:marLeft w:val="0"/>
      <w:marRight w:val="0"/>
      <w:marTop w:val="0"/>
      <w:marBottom w:val="0"/>
      <w:divBdr>
        <w:top w:val="none" w:sz="0" w:space="0" w:color="auto"/>
        <w:left w:val="none" w:sz="0" w:space="0" w:color="auto"/>
        <w:bottom w:val="none" w:sz="0" w:space="0" w:color="auto"/>
        <w:right w:val="none" w:sz="0" w:space="0" w:color="auto"/>
      </w:divBdr>
    </w:div>
    <w:div w:id="1282035261">
      <w:bodyDiv w:val="1"/>
      <w:marLeft w:val="0"/>
      <w:marRight w:val="0"/>
      <w:marTop w:val="0"/>
      <w:marBottom w:val="0"/>
      <w:divBdr>
        <w:top w:val="none" w:sz="0" w:space="0" w:color="auto"/>
        <w:left w:val="none" w:sz="0" w:space="0" w:color="auto"/>
        <w:bottom w:val="none" w:sz="0" w:space="0" w:color="auto"/>
        <w:right w:val="none" w:sz="0" w:space="0" w:color="auto"/>
      </w:divBdr>
    </w:div>
    <w:div w:id="1287660310">
      <w:bodyDiv w:val="1"/>
      <w:marLeft w:val="0"/>
      <w:marRight w:val="0"/>
      <w:marTop w:val="0"/>
      <w:marBottom w:val="0"/>
      <w:divBdr>
        <w:top w:val="none" w:sz="0" w:space="0" w:color="auto"/>
        <w:left w:val="none" w:sz="0" w:space="0" w:color="auto"/>
        <w:bottom w:val="none" w:sz="0" w:space="0" w:color="auto"/>
        <w:right w:val="none" w:sz="0" w:space="0" w:color="auto"/>
      </w:divBdr>
    </w:div>
    <w:div w:id="1306349999">
      <w:bodyDiv w:val="1"/>
      <w:marLeft w:val="0"/>
      <w:marRight w:val="0"/>
      <w:marTop w:val="0"/>
      <w:marBottom w:val="0"/>
      <w:divBdr>
        <w:top w:val="none" w:sz="0" w:space="0" w:color="auto"/>
        <w:left w:val="none" w:sz="0" w:space="0" w:color="auto"/>
        <w:bottom w:val="none" w:sz="0" w:space="0" w:color="auto"/>
        <w:right w:val="none" w:sz="0" w:space="0" w:color="auto"/>
      </w:divBdr>
    </w:div>
    <w:div w:id="1321349038">
      <w:bodyDiv w:val="1"/>
      <w:marLeft w:val="0"/>
      <w:marRight w:val="0"/>
      <w:marTop w:val="0"/>
      <w:marBottom w:val="0"/>
      <w:divBdr>
        <w:top w:val="none" w:sz="0" w:space="0" w:color="auto"/>
        <w:left w:val="none" w:sz="0" w:space="0" w:color="auto"/>
        <w:bottom w:val="none" w:sz="0" w:space="0" w:color="auto"/>
        <w:right w:val="none" w:sz="0" w:space="0" w:color="auto"/>
      </w:divBdr>
      <w:divsChild>
        <w:div w:id="289560259">
          <w:marLeft w:val="0"/>
          <w:marRight w:val="0"/>
          <w:marTop w:val="0"/>
          <w:marBottom w:val="0"/>
          <w:divBdr>
            <w:top w:val="single" w:sz="2" w:space="0" w:color="E5E7EB"/>
            <w:left w:val="single" w:sz="2" w:space="0" w:color="E5E7EB"/>
            <w:bottom w:val="single" w:sz="2" w:space="0" w:color="E5E7EB"/>
            <w:right w:val="single" w:sz="2" w:space="0" w:color="E5E7EB"/>
          </w:divBdr>
        </w:div>
        <w:div w:id="1518032857">
          <w:marLeft w:val="0"/>
          <w:marRight w:val="0"/>
          <w:marTop w:val="0"/>
          <w:marBottom w:val="0"/>
          <w:divBdr>
            <w:top w:val="single" w:sz="2" w:space="0" w:color="E5E7EB"/>
            <w:left w:val="single" w:sz="2" w:space="0" w:color="E5E7EB"/>
            <w:bottom w:val="single" w:sz="2" w:space="0" w:color="E5E7EB"/>
            <w:right w:val="single" w:sz="2" w:space="0" w:color="E5E7EB"/>
          </w:divBdr>
        </w:div>
        <w:div w:id="602033042">
          <w:marLeft w:val="0"/>
          <w:marRight w:val="0"/>
          <w:marTop w:val="0"/>
          <w:marBottom w:val="0"/>
          <w:divBdr>
            <w:top w:val="single" w:sz="2" w:space="0" w:color="E5E7EB"/>
            <w:left w:val="single" w:sz="2" w:space="0" w:color="E5E7EB"/>
            <w:bottom w:val="single" w:sz="2" w:space="0" w:color="E5E7EB"/>
            <w:right w:val="single" w:sz="2" w:space="0" w:color="E5E7EB"/>
          </w:divBdr>
        </w:div>
        <w:div w:id="265891765">
          <w:marLeft w:val="0"/>
          <w:marRight w:val="0"/>
          <w:marTop w:val="0"/>
          <w:marBottom w:val="0"/>
          <w:divBdr>
            <w:top w:val="single" w:sz="2" w:space="0" w:color="E5E7EB"/>
            <w:left w:val="single" w:sz="2" w:space="0" w:color="E5E7EB"/>
            <w:bottom w:val="single" w:sz="2" w:space="0" w:color="E5E7EB"/>
            <w:right w:val="single" w:sz="2" w:space="0" w:color="E5E7EB"/>
          </w:divBdr>
        </w:div>
        <w:div w:id="569317134">
          <w:marLeft w:val="0"/>
          <w:marRight w:val="0"/>
          <w:marTop w:val="0"/>
          <w:marBottom w:val="0"/>
          <w:divBdr>
            <w:top w:val="single" w:sz="2" w:space="0" w:color="E5E7EB"/>
            <w:left w:val="single" w:sz="2" w:space="0" w:color="E5E7EB"/>
            <w:bottom w:val="single" w:sz="2" w:space="0" w:color="E5E7EB"/>
            <w:right w:val="single" w:sz="2" w:space="0" w:color="E5E7EB"/>
          </w:divBdr>
        </w:div>
        <w:div w:id="1614285457">
          <w:marLeft w:val="0"/>
          <w:marRight w:val="0"/>
          <w:marTop w:val="0"/>
          <w:marBottom w:val="0"/>
          <w:divBdr>
            <w:top w:val="single" w:sz="2" w:space="0" w:color="E5E7EB"/>
            <w:left w:val="single" w:sz="2" w:space="0" w:color="E5E7EB"/>
            <w:bottom w:val="single" w:sz="2" w:space="0" w:color="E5E7EB"/>
            <w:right w:val="single" w:sz="2" w:space="0" w:color="E5E7EB"/>
          </w:divBdr>
        </w:div>
        <w:div w:id="1501892188">
          <w:marLeft w:val="0"/>
          <w:marRight w:val="0"/>
          <w:marTop w:val="0"/>
          <w:marBottom w:val="0"/>
          <w:divBdr>
            <w:top w:val="single" w:sz="2" w:space="0" w:color="E5E7EB"/>
            <w:left w:val="single" w:sz="2" w:space="0" w:color="E5E7EB"/>
            <w:bottom w:val="single" w:sz="2" w:space="0" w:color="E5E7EB"/>
            <w:right w:val="single" w:sz="2" w:space="0" w:color="E5E7EB"/>
          </w:divBdr>
        </w:div>
        <w:div w:id="1019964165">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328090448">
      <w:bodyDiv w:val="1"/>
      <w:marLeft w:val="0"/>
      <w:marRight w:val="0"/>
      <w:marTop w:val="0"/>
      <w:marBottom w:val="0"/>
      <w:divBdr>
        <w:top w:val="none" w:sz="0" w:space="0" w:color="auto"/>
        <w:left w:val="none" w:sz="0" w:space="0" w:color="auto"/>
        <w:bottom w:val="none" w:sz="0" w:space="0" w:color="auto"/>
        <w:right w:val="none" w:sz="0" w:space="0" w:color="auto"/>
      </w:divBdr>
    </w:div>
    <w:div w:id="1339887687">
      <w:bodyDiv w:val="1"/>
      <w:marLeft w:val="0"/>
      <w:marRight w:val="0"/>
      <w:marTop w:val="0"/>
      <w:marBottom w:val="0"/>
      <w:divBdr>
        <w:top w:val="none" w:sz="0" w:space="0" w:color="auto"/>
        <w:left w:val="none" w:sz="0" w:space="0" w:color="auto"/>
        <w:bottom w:val="none" w:sz="0" w:space="0" w:color="auto"/>
        <w:right w:val="none" w:sz="0" w:space="0" w:color="auto"/>
      </w:divBdr>
      <w:divsChild>
        <w:div w:id="375349220">
          <w:marLeft w:val="0"/>
          <w:marRight w:val="0"/>
          <w:marTop w:val="0"/>
          <w:marBottom w:val="0"/>
          <w:divBdr>
            <w:top w:val="none" w:sz="0" w:space="0" w:color="auto"/>
            <w:left w:val="none" w:sz="0" w:space="0" w:color="auto"/>
            <w:bottom w:val="none" w:sz="0" w:space="0" w:color="auto"/>
            <w:right w:val="none" w:sz="0" w:space="0" w:color="auto"/>
          </w:divBdr>
          <w:divsChild>
            <w:div w:id="1891959108">
              <w:marLeft w:val="0"/>
              <w:marRight w:val="0"/>
              <w:marTop w:val="0"/>
              <w:marBottom w:val="0"/>
              <w:divBdr>
                <w:top w:val="none" w:sz="0" w:space="0" w:color="auto"/>
                <w:left w:val="none" w:sz="0" w:space="0" w:color="auto"/>
                <w:bottom w:val="none" w:sz="0" w:space="0" w:color="auto"/>
                <w:right w:val="none" w:sz="0" w:space="0" w:color="auto"/>
              </w:divBdr>
              <w:divsChild>
                <w:div w:id="496843222">
                  <w:marLeft w:val="0"/>
                  <w:marRight w:val="0"/>
                  <w:marTop w:val="120"/>
                  <w:marBottom w:val="0"/>
                  <w:divBdr>
                    <w:top w:val="none" w:sz="0" w:space="0" w:color="auto"/>
                    <w:left w:val="none" w:sz="0" w:space="0" w:color="auto"/>
                    <w:bottom w:val="none" w:sz="0" w:space="0" w:color="auto"/>
                    <w:right w:val="none" w:sz="0" w:space="0" w:color="auto"/>
                  </w:divBdr>
                  <w:divsChild>
                    <w:div w:id="12654768">
                      <w:marLeft w:val="0"/>
                      <w:marRight w:val="0"/>
                      <w:marTop w:val="0"/>
                      <w:marBottom w:val="0"/>
                      <w:divBdr>
                        <w:top w:val="none" w:sz="0" w:space="0" w:color="auto"/>
                        <w:left w:val="none" w:sz="0" w:space="0" w:color="auto"/>
                        <w:bottom w:val="none" w:sz="0" w:space="0" w:color="auto"/>
                        <w:right w:val="none" w:sz="0" w:space="0" w:color="auto"/>
                      </w:divBdr>
                      <w:divsChild>
                        <w:div w:id="31125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64557209">
      <w:bodyDiv w:val="1"/>
      <w:marLeft w:val="0"/>
      <w:marRight w:val="0"/>
      <w:marTop w:val="0"/>
      <w:marBottom w:val="0"/>
      <w:divBdr>
        <w:top w:val="none" w:sz="0" w:space="0" w:color="auto"/>
        <w:left w:val="none" w:sz="0" w:space="0" w:color="auto"/>
        <w:bottom w:val="none" w:sz="0" w:space="0" w:color="auto"/>
        <w:right w:val="none" w:sz="0" w:space="0" w:color="auto"/>
      </w:divBdr>
    </w:div>
    <w:div w:id="1385526327">
      <w:bodyDiv w:val="1"/>
      <w:marLeft w:val="0"/>
      <w:marRight w:val="0"/>
      <w:marTop w:val="0"/>
      <w:marBottom w:val="0"/>
      <w:divBdr>
        <w:top w:val="none" w:sz="0" w:space="0" w:color="auto"/>
        <w:left w:val="none" w:sz="0" w:space="0" w:color="auto"/>
        <w:bottom w:val="none" w:sz="0" w:space="0" w:color="auto"/>
        <w:right w:val="none" w:sz="0" w:space="0" w:color="auto"/>
      </w:divBdr>
    </w:div>
    <w:div w:id="1391803154">
      <w:bodyDiv w:val="1"/>
      <w:marLeft w:val="0"/>
      <w:marRight w:val="0"/>
      <w:marTop w:val="0"/>
      <w:marBottom w:val="0"/>
      <w:divBdr>
        <w:top w:val="none" w:sz="0" w:space="0" w:color="auto"/>
        <w:left w:val="none" w:sz="0" w:space="0" w:color="auto"/>
        <w:bottom w:val="none" w:sz="0" w:space="0" w:color="auto"/>
        <w:right w:val="none" w:sz="0" w:space="0" w:color="auto"/>
      </w:divBdr>
    </w:div>
    <w:div w:id="1427457543">
      <w:bodyDiv w:val="1"/>
      <w:marLeft w:val="0"/>
      <w:marRight w:val="0"/>
      <w:marTop w:val="0"/>
      <w:marBottom w:val="0"/>
      <w:divBdr>
        <w:top w:val="none" w:sz="0" w:space="0" w:color="auto"/>
        <w:left w:val="none" w:sz="0" w:space="0" w:color="auto"/>
        <w:bottom w:val="none" w:sz="0" w:space="0" w:color="auto"/>
        <w:right w:val="none" w:sz="0" w:space="0" w:color="auto"/>
      </w:divBdr>
      <w:divsChild>
        <w:div w:id="1409620442">
          <w:marLeft w:val="0"/>
          <w:marRight w:val="0"/>
          <w:marTop w:val="0"/>
          <w:marBottom w:val="0"/>
          <w:divBdr>
            <w:top w:val="single" w:sz="2" w:space="0" w:color="auto"/>
            <w:left w:val="single" w:sz="2" w:space="0" w:color="auto"/>
            <w:bottom w:val="single" w:sz="2" w:space="0" w:color="auto"/>
            <w:right w:val="single" w:sz="2" w:space="0" w:color="auto"/>
          </w:divBdr>
          <w:divsChild>
            <w:div w:id="1661036610">
              <w:marLeft w:val="0"/>
              <w:marRight w:val="0"/>
              <w:marTop w:val="0"/>
              <w:marBottom w:val="0"/>
              <w:divBdr>
                <w:top w:val="single" w:sz="2" w:space="0" w:color="auto"/>
                <w:left w:val="single" w:sz="2" w:space="0" w:color="auto"/>
                <w:bottom w:val="single" w:sz="2" w:space="0" w:color="auto"/>
                <w:right w:val="single" w:sz="2" w:space="0" w:color="auto"/>
              </w:divBdr>
              <w:divsChild>
                <w:div w:id="997655832">
                  <w:marLeft w:val="0"/>
                  <w:marRight w:val="0"/>
                  <w:marTop w:val="0"/>
                  <w:marBottom w:val="0"/>
                  <w:divBdr>
                    <w:top w:val="single" w:sz="2" w:space="0" w:color="auto"/>
                    <w:left w:val="single" w:sz="2" w:space="0" w:color="auto"/>
                    <w:bottom w:val="single" w:sz="2" w:space="0" w:color="auto"/>
                    <w:right w:val="single" w:sz="2" w:space="0" w:color="auto"/>
                  </w:divBdr>
                  <w:divsChild>
                    <w:div w:id="1654023646">
                      <w:marLeft w:val="0"/>
                      <w:marRight w:val="0"/>
                      <w:marTop w:val="0"/>
                      <w:marBottom w:val="0"/>
                      <w:divBdr>
                        <w:top w:val="single" w:sz="2" w:space="0" w:color="auto"/>
                        <w:left w:val="single" w:sz="2" w:space="0" w:color="auto"/>
                        <w:bottom w:val="single" w:sz="2" w:space="0" w:color="auto"/>
                        <w:right w:val="single" w:sz="2" w:space="0" w:color="auto"/>
                      </w:divBdr>
                    </w:div>
                    <w:div w:id="683672681">
                      <w:marLeft w:val="0"/>
                      <w:marRight w:val="0"/>
                      <w:marTop w:val="0"/>
                      <w:marBottom w:val="0"/>
                      <w:divBdr>
                        <w:top w:val="single" w:sz="2" w:space="0" w:color="auto"/>
                        <w:left w:val="single" w:sz="2" w:space="0" w:color="auto"/>
                        <w:bottom w:val="single" w:sz="2" w:space="0" w:color="auto"/>
                        <w:right w:val="single" w:sz="2" w:space="0" w:color="auto"/>
                      </w:divBdr>
                      <w:divsChild>
                        <w:div w:id="1504314629">
                          <w:marLeft w:val="0"/>
                          <w:marRight w:val="0"/>
                          <w:marTop w:val="0"/>
                          <w:marBottom w:val="0"/>
                          <w:divBdr>
                            <w:top w:val="single" w:sz="2" w:space="0" w:color="auto"/>
                            <w:left w:val="single" w:sz="2" w:space="0" w:color="auto"/>
                            <w:bottom w:val="single" w:sz="2" w:space="0" w:color="auto"/>
                            <w:right w:val="single" w:sz="2" w:space="0" w:color="auto"/>
                          </w:divBdr>
                          <w:divsChild>
                            <w:div w:id="334891631">
                              <w:marLeft w:val="0"/>
                              <w:marRight w:val="0"/>
                              <w:marTop w:val="0"/>
                              <w:marBottom w:val="0"/>
                              <w:divBdr>
                                <w:top w:val="single" w:sz="2" w:space="0" w:color="auto"/>
                                <w:left w:val="single" w:sz="2" w:space="0" w:color="auto"/>
                                <w:bottom w:val="single" w:sz="2" w:space="0" w:color="auto"/>
                                <w:right w:val="single" w:sz="2" w:space="0" w:color="auto"/>
                              </w:divBdr>
                              <w:divsChild>
                                <w:div w:id="511798263">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sChild>
        </w:div>
        <w:div w:id="1846631313">
          <w:marLeft w:val="0"/>
          <w:marRight w:val="0"/>
          <w:marTop w:val="0"/>
          <w:marBottom w:val="0"/>
          <w:divBdr>
            <w:top w:val="single" w:sz="2" w:space="0" w:color="auto"/>
            <w:left w:val="single" w:sz="2" w:space="0" w:color="auto"/>
            <w:bottom w:val="single" w:sz="2" w:space="0" w:color="auto"/>
            <w:right w:val="single" w:sz="2" w:space="0" w:color="auto"/>
          </w:divBdr>
          <w:divsChild>
            <w:div w:id="1725830165">
              <w:marLeft w:val="0"/>
              <w:marRight w:val="0"/>
              <w:marTop w:val="0"/>
              <w:marBottom w:val="0"/>
              <w:divBdr>
                <w:top w:val="single" w:sz="2" w:space="0" w:color="auto"/>
                <w:left w:val="single" w:sz="2" w:space="0" w:color="auto"/>
                <w:bottom w:val="single" w:sz="2" w:space="0" w:color="auto"/>
                <w:right w:val="single" w:sz="2" w:space="0" w:color="auto"/>
              </w:divBdr>
              <w:divsChild>
                <w:div w:id="1905603150">
                  <w:marLeft w:val="15"/>
                  <w:marRight w:val="0"/>
                  <w:marTop w:val="0"/>
                  <w:marBottom w:val="0"/>
                  <w:divBdr>
                    <w:top w:val="single" w:sz="2" w:space="0" w:color="auto"/>
                    <w:left w:val="single" w:sz="2" w:space="0" w:color="auto"/>
                    <w:bottom w:val="single" w:sz="2" w:space="0" w:color="auto"/>
                    <w:right w:val="single" w:sz="2" w:space="0" w:color="auto"/>
                  </w:divBdr>
                  <w:divsChild>
                    <w:div w:id="551506722">
                      <w:marLeft w:val="0"/>
                      <w:marRight w:val="0"/>
                      <w:marTop w:val="0"/>
                      <w:marBottom w:val="0"/>
                      <w:divBdr>
                        <w:top w:val="single" w:sz="2" w:space="0" w:color="auto"/>
                        <w:left w:val="single" w:sz="2" w:space="0" w:color="auto"/>
                        <w:bottom w:val="single" w:sz="2" w:space="0" w:color="auto"/>
                        <w:right w:val="single" w:sz="2" w:space="0" w:color="auto"/>
                      </w:divBdr>
                      <w:divsChild>
                        <w:div w:id="489102921">
                          <w:marLeft w:val="0"/>
                          <w:marRight w:val="0"/>
                          <w:marTop w:val="0"/>
                          <w:marBottom w:val="0"/>
                          <w:divBdr>
                            <w:top w:val="single" w:sz="2" w:space="0" w:color="auto"/>
                            <w:left w:val="single" w:sz="2" w:space="0" w:color="auto"/>
                            <w:bottom w:val="single" w:sz="2" w:space="0" w:color="auto"/>
                            <w:right w:val="single" w:sz="2" w:space="0" w:color="auto"/>
                          </w:divBdr>
                          <w:divsChild>
                            <w:div w:id="1159929272">
                              <w:marLeft w:val="0"/>
                              <w:marRight w:val="0"/>
                              <w:marTop w:val="0"/>
                              <w:marBottom w:val="0"/>
                              <w:divBdr>
                                <w:top w:val="single" w:sz="2" w:space="0" w:color="auto"/>
                                <w:left w:val="single" w:sz="2" w:space="0" w:color="auto"/>
                                <w:bottom w:val="single" w:sz="2" w:space="0" w:color="auto"/>
                                <w:right w:val="single" w:sz="2" w:space="0" w:color="auto"/>
                              </w:divBdr>
                            </w:div>
                          </w:divsChild>
                        </w:div>
                        <w:div w:id="889657680">
                          <w:marLeft w:val="0"/>
                          <w:marRight w:val="0"/>
                          <w:marTop w:val="0"/>
                          <w:marBottom w:val="0"/>
                          <w:divBdr>
                            <w:top w:val="single" w:sz="2" w:space="0" w:color="auto"/>
                            <w:left w:val="single" w:sz="2" w:space="0" w:color="auto"/>
                            <w:bottom w:val="single" w:sz="2" w:space="0" w:color="auto"/>
                            <w:right w:val="single" w:sz="2" w:space="0" w:color="auto"/>
                          </w:divBdr>
                          <w:divsChild>
                            <w:div w:id="191457887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 w:id="273295778">
          <w:marLeft w:val="0"/>
          <w:marRight w:val="0"/>
          <w:marTop w:val="0"/>
          <w:marBottom w:val="0"/>
          <w:divBdr>
            <w:top w:val="single" w:sz="2" w:space="0" w:color="auto"/>
            <w:left w:val="single" w:sz="2" w:space="0" w:color="auto"/>
            <w:bottom w:val="single" w:sz="2" w:space="0" w:color="auto"/>
            <w:right w:val="single" w:sz="2" w:space="0" w:color="auto"/>
          </w:divBdr>
          <w:divsChild>
            <w:div w:id="834030788">
              <w:marLeft w:val="0"/>
              <w:marRight w:val="0"/>
              <w:marTop w:val="0"/>
              <w:marBottom w:val="0"/>
              <w:divBdr>
                <w:top w:val="single" w:sz="2" w:space="0" w:color="auto"/>
                <w:left w:val="single" w:sz="2" w:space="0" w:color="auto"/>
                <w:bottom w:val="single" w:sz="2" w:space="0" w:color="auto"/>
                <w:right w:val="single" w:sz="2" w:space="0" w:color="auto"/>
              </w:divBdr>
              <w:divsChild>
                <w:div w:id="1617907992">
                  <w:marLeft w:val="0"/>
                  <w:marRight w:val="0"/>
                  <w:marTop w:val="0"/>
                  <w:marBottom w:val="0"/>
                  <w:divBdr>
                    <w:top w:val="single" w:sz="2" w:space="0" w:color="auto"/>
                    <w:left w:val="single" w:sz="2" w:space="0" w:color="auto"/>
                    <w:bottom w:val="single" w:sz="2" w:space="0" w:color="auto"/>
                    <w:right w:val="single" w:sz="2" w:space="0" w:color="auto"/>
                  </w:divBdr>
                  <w:divsChild>
                    <w:div w:id="575482593">
                      <w:marLeft w:val="0"/>
                      <w:marRight w:val="0"/>
                      <w:marTop w:val="0"/>
                      <w:marBottom w:val="0"/>
                      <w:divBdr>
                        <w:top w:val="single" w:sz="2" w:space="0" w:color="auto"/>
                        <w:left w:val="single" w:sz="2" w:space="0" w:color="auto"/>
                        <w:bottom w:val="single" w:sz="2" w:space="0" w:color="auto"/>
                        <w:right w:val="single" w:sz="2" w:space="0" w:color="auto"/>
                      </w:divBdr>
                      <w:divsChild>
                        <w:div w:id="1911885405">
                          <w:marLeft w:val="0"/>
                          <w:marRight w:val="0"/>
                          <w:marTop w:val="0"/>
                          <w:marBottom w:val="0"/>
                          <w:divBdr>
                            <w:top w:val="single" w:sz="2" w:space="0" w:color="auto"/>
                            <w:left w:val="single" w:sz="2" w:space="0" w:color="auto"/>
                            <w:bottom w:val="single" w:sz="2" w:space="0" w:color="auto"/>
                            <w:right w:val="single" w:sz="2" w:space="0" w:color="auto"/>
                          </w:divBdr>
                        </w:div>
                      </w:divsChild>
                    </w:div>
                    <w:div w:id="1878540408">
                      <w:marLeft w:val="0"/>
                      <w:marRight w:val="0"/>
                      <w:marTop w:val="0"/>
                      <w:marBottom w:val="0"/>
                      <w:divBdr>
                        <w:top w:val="single" w:sz="2" w:space="0" w:color="auto"/>
                        <w:left w:val="single" w:sz="2" w:space="0" w:color="auto"/>
                        <w:bottom w:val="single" w:sz="2" w:space="0" w:color="auto"/>
                        <w:right w:val="single" w:sz="2" w:space="0" w:color="auto"/>
                      </w:divBdr>
                      <w:divsChild>
                        <w:div w:id="211042038">
                          <w:marLeft w:val="0"/>
                          <w:marRight w:val="0"/>
                          <w:marTop w:val="0"/>
                          <w:marBottom w:val="0"/>
                          <w:divBdr>
                            <w:top w:val="single" w:sz="2" w:space="0" w:color="auto"/>
                            <w:left w:val="single" w:sz="2" w:space="0" w:color="auto"/>
                            <w:bottom w:val="single" w:sz="2" w:space="0" w:color="auto"/>
                            <w:right w:val="single" w:sz="2" w:space="0" w:color="auto"/>
                          </w:divBdr>
                          <w:divsChild>
                            <w:div w:id="1038503465">
                              <w:marLeft w:val="0"/>
                              <w:marRight w:val="0"/>
                              <w:marTop w:val="0"/>
                              <w:marBottom w:val="0"/>
                              <w:divBdr>
                                <w:top w:val="single" w:sz="2" w:space="0" w:color="auto"/>
                                <w:left w:val="single" w:sz="2" w:space="0" w:color="auto"/>
                                <w:bottom w:val="single" w:sz="2" w:space="0" w:color="auto"/>
                                <w:right w:val="single" w:sz="2" w:space="0" w:color="auto"/>
                              </w:divBdr>
                              <w:divsChild>
                                <w:div w:id="2104644732">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sChild>
        </w:div>
        <w:div w:id="917595749">
          <w:marLeft w:val="0"/>
          <w:marRight w:val="0"/>
          <w:marTop w:val="0"/>
          <w:marBottom w:val="0"/>
          <w:divBdr>
            <w:top w:val="single" w:sz="2" w:space="0" w:color="auto"/>
            <w:left w:val="single" w:sz="2" w:space="0" w:color="auto"/>
            <w:bottom w:val="single" w:sz="2" w:space="0" w:color="auto"/>
            <w:right w:val="single" w:sz="2" w:space="0" w:color="auto"/>
          </w:divBdr>
          <w:divsChild>
            <w:div w:id="168834673">
              <w:marLeft w:val="0"/>
              <w:marRight w:val="0"/>
              <w:marTop w:val="0"/>
              <w:marBottom w:val="0"/>
              <w:divBdr>
                <w:top w:val="single" w:sz="2" w:space="0" w:color="auto"/>
                <w:left w:val="single" w:sz="2" w:space="0" w:color="auto"/>
                <w:bottom w:val="single" w:sz="2" w:space="0" w:color="auto"/>
                <w:right w:val="single" w:sz="2" w:space="0" w:color="auto"/>
              </w:divBdr>
              <w:divsChild>
                <w:div w:id="1776516282">
                  <w:marLeft w:val="15"/>
                  <w:marRight w:val="0"/>
                  <w:marTop w:val="0"/>
                  <w:marBottom w:val="0"/>
                  <w:divBdr>
                    <w:top w:val="single" w:sz="2" w:space="0" w:color="auto"/>
                    <w:left w:val="single" w:sz="2" w:space="0" w:color="auto"/>
                    <w:bottom w:val="single" w:sz="2" w:space="0" w:color="auto"/>
                    <w:right w:val="single" w:sz="2" w:space="0" w:color="auto"/>
                  </w:divBdr>
                  <w:divsChild>
                    <w:div w:id="1217207451">
                      <w:marLeft w:val="0"/>
                      <w:marRight w:val="0"/>
                      <w:marTop w:val="0"/>
                      <w:marBottom w:val="0"/>
                      <w:divBdr>
                        <w:top w:val="single" w:sz="2" w:space="0" w:color="auto"/>
                        <w:left w:val="single" w:sz="2" w:space="0" w:color="auto"/>
                        <w:bottom w:val="single" w:sz="2" w:space="0" w:color="auto"/>
                        <w:right w:val="single" w:sz="2" w:space="0" w:color="auto"/>
                      </w:divBdr>
                      <w:divsChild>
                        <w:div w:id="1470123076">
                          <w:marLeft w:val="0"/>
                          <w:marRight w:val="0"/>
                          <w:marTop w:val="0"/>
                          <w:marBottom w:val="0"/>
                          <w:divBdr>
                            <w:top w:val="single" w:sz="2" w:space="0" w:color="auto"/>
                            <w:left w:val="single" w:sz="2" w:space="0" w:color="auto"/>
                            <w:bottom w:val="single" w:sz="2" w:space="0" w:color="auto"/>
                            <w:right w:val="single" w:sz="2" w:space="0" w:color="auto"/>
                          </w:divBdr>
                          <w:divsChild>
                            <w:div w:id="817306575">
                              <w:marLeft w:val="0"/>
                              <w:marRight w:val="0"/>
                              <w:marTop w:val="0"/>
                              <w:marBottom w:val="0"/>
                              <w:divBdr>
                                <w:top w:val="single" w:sz="2" w:space="0" w:color="auto"/>
                                <w:left w:val="single" w:sz="2" w:space="0" w:color="auto"/>
                                <w:bottom w:val="single" w:sz="2" w:space="0" w:color="auto"/>
                                <w:right w:val="single" w:sz="2" w:space="0" w:color="auto"/>
                              </w:divBdr>
                            </w:div>
                          </w:divsChild>
                        </w:div>
                        <w:div w:id="1320423660">
                          <w:marLeft w:val="0"/>
                          <w:marRight w:val="0"/>
                          <w:marTop w:val="0"/>
                          <w:marBottom w:val="0"/>
                          <w:divBdr>
                            <w:top w:val="single" w:sz="2" w:space="0" w:color="auto"/>
                            <w:left w:val="single" w:sz="2" w:space="0" w:color="auto"/>
                            <w:bottom w:val="single" w:sz="2" w:space="0" w:color="auto"/>
                            <w:right w:val="single" w:sz="2" w:space="0" w:color="auto"/>
                          </w:divBdr>
                          <w:divsChild>
                            <w:div w:id="152745174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 w:id="889996752">
          <w:marLeft w:val="0"/>
          <w:marRight w:val="0"/>
          <w:marTop w:val="0"/>
          <w:marBottom w:val="0"/>
          <w:divBdr>
            <w:top w:val="single" w:sz="2" w:space="0" w:color="auto"/>
            <w:left w:val="single" w:sz="2" w:space="0" w:color="auto"/>
            <w:bottom w:val="single" w:sz="2" w:space="0" w:color="auto"/>
            <w:right w:val="single" w:sz="2" w:space="0" w:color="auto"/>
          </w:divBdr>
          <w:divsChild>
            <w:div w:id="392890373">
              <w:marLeft w:val="0"/>
              <w:marRight w:val="0"/>
              <w:marTop w:val="0"/>
              <w:marBottom w:val="0"/>
              <w:divBdr>
                <w:top w:val="single" w:sz="2" w:space="0" w:color="auto"/>
                <w:left w:val="single" w:sz="2" w:space="0" w:color="auto"/>
                <w:bottom w:val="single" w:sz="2" w:space="0" w:color="auto"/>
                <w:right w:val="single" w:sz="2" w:space="0" w:color="auto"/>
              </w:divBdr>
              <w:divsChild>
                <w:div w:id="634873540">
                  <w:marLeft w:val="0"/>
                  <w:marRight w:val="0"/>
                  <w:marTop w:val="0"/>
                  <w:marBottom w:val="0"/>
                  <w:divBdr>
                    <w:top w:val="single" w:sz="2" w:space="0" w:color="auto"/>
                    <w:left w:val="single" w:sz="2" w:space="0" w:color="auto"/>
                    <w:bottom w:val="single" w:sz="2" w:space="0" w:color="auto"/>
                    <w:right w:val="single" w:sz="2" w:space="0" w:color="auto"/>
                  </w:divBdr>
                  <w:divsChild>
                    <w:div w:id="1684280352">
                      <w:marLeft w:val="0"/>
                      <w:marRight w:val="0"/>
                      <w:marTop w:val="0"/>
                      <w:marBottom w:val="0"/>
                      <w:divBdr>
                        <w:top w:val="single" w:sz="2" w:space="0" w:color="auto"/>
                        <w:left w:val="single" w:sz="2" w:space="0" w:color="auto"/>
                        <w:bottom w:val="single" w:sz="2" w:space="0" w:color="auto"/>
                        <w:right w:val="single" w:sz="2" w:space="0" w:color="auto"/>
                      </w:divBdr>
                      <w:divsChild>
                        <w:div w:id="726799878">
                          <w:marLeft w:val="0"/>
                          <w:marRight w:val="0"/>
                          <w:marTop w:val="0"/>
                          <w:marBottom w:val="0"/>
                          <w:divBdr>
                            <w:top w:val="single" w:sz="2" w:space="0" w:color="auto"/>
                            <w:left w:val="single" w:sz="2" w:space="0" w:color="auto"/>
                            <w:bottom w:val="single" w:sz="2" w:space="0" w:color="auto"/>
                            <w:right w:val="single" w:sz="2" w:space="0" w:color="auto"/>
                          </w:divBdr>
                        </w:div>
                      </w:divsChild>
                    </w:div>
                    <w:div w:id="456217527">
                      <w:marLeft w:val="0"/>
                      <w:marRight w:val="0"/>
                      <w:marTop w:val="0"/>
                      <w:marBottom w:val="0"/>
                      <w:divBdr>
                        <w:top w:val="single" w:sz="2" w:space="0" w:color="auto"/>
                        <w:left w:val="single" w:sz="2" w:space="0" w:color="auto"/>
                        <w:bottom w:val="single" w:sz="2" w:space="0" w:color="auto"/>
                        <w:right w:val="single" w:sz="2" w:space="0" w:color="auto"/>
                      </w:divBdr>
                      <w:divsChild>
                        <w:div w:id="2100367435">
                          <w:marLeft w:val="0"/>
                          <w:marRight w:val="0"/>
                          <w:marTop w:val="0"/>
                          <w:marBottom w:val="0"/>
                          <w:divBdr>
                            <w:top w:val="single" w:sz="2" w:space="0" w:color="auto"/>
                            <w:left w:val="single" w:sz="2" w:space="0" w:color="auto"/>
                            <w:bottom w:val="single" w:sz="2" w:space="0" w:color="auto"/>
                            <w:right w:val="single" w:sz="2" w:space="0" w:color="auto"/>
                          </w:divBdr>
                          <w:divsChild>
                            <w:div w:id="57287822">
                              <w:marLeft w:val="0"/>
                              <w:marRight w:val="0"/>
                              <w:marTop w:val="0"/>
                              <w:marBottom w:val="0"/>
                              <w:divBdr>
                                <w:top w:val="single" w:sz="2" w:space="0" w:color="auto"/>
                                <w:left w:val="single" w:sz="2" w:space="0" w:color="auto"/>
                                <w:bottom w:val="single" w:sz="2" w:space="0" w:color="auto"/>
                                <w:right w:val="single" w:sz="2" w:space="0" w:color="auto"/>
                              </w:divBdr>
                              <w:divsChild>
                                <w:div w:id="37389684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sChild>
        </w:div>
        <w:div w:id="1646664095">
          <w:marLeft w:val="0"/>
          <w:marRight w:val="0"/>
          <w:marTop w:val="0"/>
          <w:marBottom w:val="0"/>
          <w:divBdr>
            <w:top w:val="single" w:sz="2" w:space="0" w:color="auto"/>
            <w:left w:val="single" w:sz="2" w:space="0" w:color="auto"/>
            <w:bottom w:val="single" w:sz="2" w:space="0" w:color="auto"/>
            <w:right w:val="single" w:sz="2" w:space="0" w:color="auto"/>
          </w:divBdr>
          <w:divsChild>
            <w:div w:id="1945847071">
              <w:marLeft w:val="0"/>
              <w:marRight w:val="0"/>
              <w:marTop w:val="0"/>
              <w:marBottom w:val="0"/>
              <w:divBdr>
                <w:top w:val="single" w:sz="2" w:space="0" w:color="auto"/>
                <w:left w:val="single" w:sz="2" w:space="0" w:color="auto"/>
                <w:bottom w:val="single" w:sz="2" w:space="0" w:color="auto"/>
                <w:right w:val="single" w:sz="2" w:space="0" w:color="auto"/>
              </w:divBdr>
              <w:divsChild>
                <w:div w:id="1350446249">
                  <w:marLeft w:val="15"/>
                  <w:marRight w:val="0"/>
                  <w:marTop w:val="0"/>
                  <w:marBottom w:val="0"/>
                  <w:divBdr>
                    <w:top w:val="single" w:sz="2" w:space="0" w:color="auto"/>
                    <w:left w:val="single" w:sz="2" w:space="0" w:color="auto"/>
                    <w:bottom w:val="single" w:sz="2" w:space="0" w:color="auto"/>
                    <w:right w:val="single" w:sz="2" w:space="0" w:color="auto"/>
                  </w:divBdr>
                  <w:divsChild>
                    <w:div w:id="265650037">
                      <w:marLeft w:val="0"/>
                      <w:marRight w:val="0"/>
                      <w:marTop w:val="0"/>
                      <w:marBottom w:val="0"/>
                      <w:divBdr>
                        <w:top w:val="single" w:sz="2" w:space="0" w:color="auto"/>
                        <w:left w:val="single" w:sz="2" w:space="0" w:color="auto"/>
                        <w:bottom w:val="single" w:sz="2" w:space="0" w:color="auto"/>
                        <w:right w:val="single" w:sz="2" w:space="0" w:color="auto"/>
                      </w:divBdr>
                      <w:divsChild>
                        <w:div w:id="604653375">
                          <w:marLeft w:val="0"/>
                          <w:marRight w:val="0"/>
                          <w:marTop w:val="0"/>
                          <w:marBottom w:val="0"/>
                          <w:divBdr>
                            <w:top w:val="single" w:sz="2" w:space="0" w:color="auto"/>
                            <w:left w:val="single" w:sz="2" w:space="0" w:color="auto"/>
                            <w:bottom w:val="single" w:sz="2" w:space="0" w:color="auto"/>
                            <w:right w:val="single" w:sz="2" w:space="0" w:color="auto"/>
                          </w:divBdr>
                          <w:divsChild>
                            <w:div w:id="1702439263">
                              <w:marLeft w:val="0"/>
                              <w:marRight w:val="0"/>
                              <w:marTop w:val="0"/>
                              <w:marBottom w:val="0"/>
                              <w:divBdr>
                                <w:top w:val="single" w:sz="2" w:space="0" w:color="auto"/>
                                <w:left w:val="single" w:sz="2" w:space="0" w:color="auto"/>
                                <w:bottom w:val="single" w:sz="2" w:space="0" w:color="auto"/>
                                <w:right w:val="single" w:sz="2" w:space="0" w:color="auto"/>
                              </w:divBdr>
                            </w:div>
                          </w:divsChild>
                        </w:div>
                        <w:div w:id="1225988338">
                          <w:marLeft w:val="0"/>
                          <w:marRight w:val="0"/>
                          <w:marTop w:val="0"/>
                          <w:marBottom w:val="0"/>
                          <w:divBdr>
                            <w:top w:val="single" w:sz="2" w:space="0" w:color="auto"/>
                            <w:left w:val="single" w:sz="2" w:space="0" w:color="auto"/>
                            <w:bottom w:val="single" w:sz="2" w:space="0" w:color="auto"/>
                            <w:right w:val="single" w:sz="2" w:space="0" w:color="auto"/>
                          </w:divBdr>
                          <w:divsChild>
                            <w:div w:id="165564773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 w:id="1645937106">
          <w:marLeft w:val="0"/>
          <w:marRight w:val="0"/>
          <w:marTop w:val="0"/>
          <w:marBottom w:val="0"/>
          <w:divBdr>
            <w:top w:val="single" w:sz="2" w:space="0" w:color="auto"/>
            <w:left w:val="single" w:sz="2" w:space="0" w:color="auto"/>
            <w:bottom w:val="single" w:sz="2" w:space="0" w:color="auto"/>
            <w:right w:val="single" w:sz="2" w:space="0" w:color="auto"/>
          </w:divBdr>
          <w:divsChild>
            <w:div w:id="1687827922">
              <w:marLeft w:val="0"/>
              <w:marRight w:val="0"/>
              <w:marTop w:val="0"/>
              <w:marBottom w:val="0"/>
              <w:divBdr>
                <w:top w:val="single" w:sz="2" w:space="0" w:color="auto"/>
                <w:left w:val="single" w:sz="2" w:space="0" w:color="auto"/>
                <w:bottom w:val="single" w:sz="2" w:space="0" w:color="auto"/>
                <w:right w:val="single" w:sz="2" w:space="0" w:color="auto"/>
              </w:divBdr>
              <w:divsChild>
                <w:div w:id="1948345207">
                  <w:marLeft w:val="0"/>
                  <w:marRight w:val="0"/>
                  <w:marTop w:val="0"/>
                  <w:marBottom w:val="0"/>
                  <w:divBdr>
                    <w:top w:val="single" w:sz="2" w:space="0" w:color="auto"/>
                    <w:left w:val="single" w:sz="2" w:space="0" w:color="auto"/>
                    <w:bottom w:val="single" w:sz="2" w:space="0" w:color="auto"/>
                    <w:right w:val="single" w:sz="2" w:space="0" w:color="auto"/>
                  </w:divBdr>
                  <w:divsChild>
                    <w:div w:id="320697135">
                      <w:marLeft w:val="0"/>
                      <w:marRight w:val="0"/>
                      <w:marTop w:val="0"/>
                      <w:marBottom w:val="0"/>
                      <w:divBdr>
                        <w:top w:val="single" w:sz="2" w:space="0" w:color="auto"/>
                        <w:left w:val="single" w:sz="2" w:space="0" w:color="auto"/>
                        <w:bottom w:val="single" w:sz="2" w:space="0" w:color="auto"/>
                        <w:right w:val="single" w:sz="2" w:space="0" w:color="auto"/>
                      </w:divBdr>
                      <w:divsChild>
                        <w:div w:id="91123220">
                          <w:marLeft w:val="0"/>
                          <w:marRight w:val="0"/>
                          <w:marTop w:val="0"/>
                          <w:marBottom w:val="0"/>
                          <w:divBdr>
                            <w:top w:val="single" w:sz="2" w:space="0" w:color="auto"/>
                            <w:left w:val="single" w:sz="2" w:space="0" w:color="auto"/>
                            <w:bottom w:val="single" w:sz="2" w:space="0" w:color="auto"/>
                            <w:right w:val="single" w:sz="2" w:space="0" w:color="auto"/>
                          </w:divBdr>
                        </w:div>
                      </w:divsChild>
                    </w:div>
                    <w:div w:id="1655570979">
                      <w:marLeft w:val="0"/>
                      <w:marRight w:val="0"/>
                      <w:marTop w:val="0"/>
                      <w:marBottom w:val="0"/>
                      <w:divBdr>
                        <w:top w:val="single" w:sz="2" w:space="0" w:color="auto"/>
                        <w:left w:val="single" w:sz="2" w:space="0" w:color="auto"/>
                        <w:bottom w:val="single" w:sz="2" w:space="0" w:color="auto"/>
                        <w:right w:val="single" w:sz="2" w:space="0" w:color="auto"/>
                      </w:divBdr>
                      <w:divsChild>
                        <w:div w:id="1437016022">
                          <w:marLeft w:val="0"/>
                          <w:marRight w:val="0"/>
                          <w:marTop w:val="0"/>
                          <w:marBottom w:val="0"/>
                          <w:divBdr>
                            <w:top w:val="single" w:sz="2" w:space="0" w:color="auto"/>
                            <w:left w:val="single" w:sz="2" w:space="0" w:color="auto"/>
                            <w:bottom w:val="single" w:sz="2" w:space="0" w:color="auto"/>
                            <w:right w:val="single" w:sz="2" w:space="0" w:color="auto"/>
                          </w:divBdr>
                          <w:divsChild>
                            <w:div w:id="1341010436">
                              <w:marLeft w:val="0"/>
                              <w:marRight w:val="0"/>
                              <w:marTop w:val="0"/>
                              <w:marBottom w:val="0"/>
                              <w:divBdr>
                                <w:top w:val="single" w:sz="2" w:space="0" w:color="auto"/>
                                <w:left w:val="single" w:sz="2" w:space="0" w:color="auto"/>
                                <w:bottom w:val="single" w:sz="2" w:space="0" w:color="auto"/>
                                <w:right w:val="single" w:sz="2" w:space="0" w:color="auto"/>
                              </w:divBdr>
                              <w:divsChild>
                                <w:div w:id="211636382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sChild>
        </w:div>
        <w:div w:id="322589762">
          <w:marLeft w:val="0"/>
          <w:marRight w:val="0"/>
          <w:marTop w:val="0"/>
          <w:marBottom w:val="0"/>
          <w:divBdr>
            <w:top w:val="single" w:sz="2" w:space="0" w:color="auto"/>
            <w:left w:val="single" w:sz="2" w:space="0" w:color="auto"/>
            <w:bottom w:val="single" w:sz="2" w:space="0" w:color="auto"/>
            <w:right w:val="single" w:sz="2" w:space="0" w:color="auto"/>
          </w:divBdr>
          <w:divsChild>
            <w:div w:id="738282965">
              <w:marLeft w:val="0"/>
              <w:marRight w:val="0"/>
              <w:marTop w:val="0"/>
              <w:marBottom w:val="0"/>
              <w:divBdr>
                <w:top w:val="single" w:sz="2" w:space="0" w:color="auto"/>
                <w:left w:val="single" w:sz="2" w:space="0" w:color="auto"/>
                <w:bottom w:val="single" w:sz="2" w:space="0" w:color="auto"/>
                <w:right w:val="single" w:sz="2" w:space="0" w:color="auto"/>
              </w:divBdr>
              <w:divsChild>
                <w:div w:id="945651198">
                  <w:marLeft w:val="15"/>
                  <w:marRight w:val="0"/>
                  <w:marTop w:val="0"/>
                  <w:marBottom w:val="0"/>
                  <w:divBdr>
                    <w:top w:val="single" w:sz="2" w:space="0" w:color="auto"/>
                    <w:left w:val="single" w:sz="2" w:space="0" w:color="auto"/>
                    <w:bottom w:val="single" w:sz="2" w:space="0" w:color="auto"/>
                    <w:right w:val="single" w:sz="2" w:space="0" w:color="auto"/>
                  </w:divBdr>
                  <w:divsChild>
                    <w:div w:id="1101417268">
                      <w:marLeft w:val="0"/>
                      <w:marRight w:val="0"/>
                      <w:marTop w:val="0"/>
                      <w:marBottom w:val="0"/>
                      <w:divBdr>
                        <w:top w:val="single" w:sz="2" w:space="0" w:color="auto"/>
                        <w:left w:val="single" w:sz="2" w:space="0" w:color="auto"/>
                        <w:bottom w:val="single" w:sz="2" w:space="0" w:color="auto"/>
                        <w:right w:val="single" w:sz="2" w:space="0" w:color="auto"/>
                      </w:divBdr>
                      <w:divsChild>
                        <w:div w:id="1597322683">
                          <w:marLeft w:val="0"/>
                          <w:marRight w:val="0"/>
                          <w:marTop w:val="0"/>
                          <w:marBottom w:val="0"/>
                          <w:divBdr>
                            <w:top w:val="single" w:sz="2" w:space="0" w:color="auto"/>
                            <w:left w:val="single" w:sz="2" w:space="0" w:color="auto"/>
                            <w:bottom w:val="single" w:sz="2" w:space="0" w:color="auto"/>
                            <w:right w:val="single" w:sz="2" w:space="0" w:color="auto"/>
                          </w:divBdr>
                          <w:divsChild>
                            <w:div w:id="1262226388">
                              <w:marLeft w:val="0"/>
                              <w:marRight w:val="0"/>
                              <w:marTop w:val="0"/>
                              <w:marBottom w:val="0"/>
                              <w:divBdr>
                                <w:top w:val="single" w:sz="2" w:space="0" w:color="auto"/>
                                <w:left w:val="single" w:sz="2" w:space="0" w:color="auto"/>
                                <w:bottom w:val="single" w:sz="2" w:space="0" w:color="auto"/>
                                <w:right w:val="single" w:sz="2" w:space="0" w:color="auto"/>
                              </w:divBdr>
                            </w:div>
                          </w:divsChild>
                        </w:div>
                        <w:div w:id="1020935661">
                          <w:marLeft w:val="0"/>
                          <w:marRight w:val="0"/>
                          <w:marTop w:val="0"/>
                          <w:marBottom w:val="0"/>
                          <w:divBdr>
                            <w:top w:val="single" w:sz="2" w:space="0" w:color="auto"/>
                            <w:left w:val="single" w:sz="2" w:space="0" w:color="auto"/>
                            <w:bottom w:val="single" w:sz="2" w:space="0" w:color="auto"/>
                            <w:right w:val="single" w:sz="2" w:space="0" w:color="auto"/>
                          </w:divBdr>
                          <w:divsChild>
                            <w:div w:id="1401371720">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 w:id="1220021695">
          <w:marLeft w:val="0"/>
          <w:marRight w:val="0"/>
          <w:marTop w:val="0"/>
          <w:marBottom w:val="0"/>
          <w:divBdr>
            <w:top w:val="single" w:sz="2" w:space="0" w:color="auto"/>
            <w:left w:val="single" w:sz="2" w:space="0" w:color="auto"/>
            <w:bottom w:val="single" w:sz="2" w:space="0" w:color="auto"/>
            <w:right w:val="single" w:sz="2" w:space="0" w:color="auto"/>
          </w:divBdr>
          <w:divsChild>
            <w:div w:id="303316558">
              <w:marLeft w:val="0"/>
              <w:marRight w:val="0"/>
              <w:marTop w:val="0"/>
              <w:marBottom w:val="0"/>
              <w:divBdr>
                <w:top w:val="single" w:sz="2" w:space="0" w:color="auto"/>
                <w:left w:val="single" w:sz="2" w:space="0" w:color="auto"/>
                <w:bottom w:val="single" w:sz="2" w:space="0" w:color="auto"/>
                <w:right w:val="single" w:sz="2" w:space="0" w:color="auto"/>
              </w:divBdr>
              <w:divsChild>
                <w:div w:id="237326595">
                  <w:marLeft w:val="0"/>
                  <w:marRight w:val="0"/>
                  <w:marTop w:val="0"/>
                  <w:marBottom w:val="0"/>
                  <w:divBdr>
                    <w:top w:val="single" w:sz="2" w:space="0" w:color="auto"/>
                    <w:left w:val="single" w:sz="2" w:space="0" w:color="auto"/>
                    <w:bottom w:val="single" w:sz="2" w:space="0" w:color="auto"/>
                    <w:right w:val="single" w:sz="2" w:space="0" w:color="auto"/>
                  </w:divBdr>
                  <w:divsChild>
                    <w:div w:id="924190374">
                      <w:marLeft w:val="0"/>
                      <w:marRight w:val="0"/>
                      <w:marTop w:val="0"/>
                      <w:marBottom w:val="0"/>
                      <w:divBdr>
                        <w:top w:val="single" w:sz="2" w:space="0" w:color="auto"/>
                        <w:left w:val="single" w:sz="2" w:space="0" w:color="auto"/>
                        <w:bottom w:val="single" w:sz="2" w:space="0" w:color="auto"/>
                        <w:right w:val="single" w:sz="2" w:space="0" w:color="auto"/>
                      </w:divBdr>
                      <w:divsChild>
                        <w:div w:id="1345548824">
                          <w:marLeft w:val="0"/>
                          <w:marRight w:val="0"/>
                          <w:marTop w:val="0"/>
                          <w:marBottom w:val="0"/>
                          <w:divBdr>
                            <w:top w:val="single" w:sz="2" w:space="0" w:color="auto"/>
                            <w:left w:val="single" w:sz="2" w:space="0" w:color="auto"/>
                            <w:bottom w:val="single" w:sz="2" w:space="0" w:color="auto"/>
                            <w:right w:val="single" w:sz="2" w:space="0" w:color="auto"/>
                          </w:divBdr>
                          <w:divsChild>
                            <w:div w:id="823087595">
                              <w:marLeft w:val="0"/>
                              <w:marRight w:val="0"/>
                              <w:marTop w:val="0"/>
                              <w:marBottom w:val="0"/>
                              <w:divBdr>
                                <w:top w:val="single" w:sz="2" w:space="0" w:color="auto"/>
                                <w:left w:val="single" w:sz="2" w:space="0" w:color="auto"/>
                                <w:bottom w:val="single" w:sz="2" w:space="0" w:color="auto"/>
                                <w:right w:val="single" w:sz="2" w:space="0" w:color="auto"/>
                              </w:divBdr>
                              <w:divsChild>
                                <w:div w:id="2135634299">
                                  <w:marLeft w:val="0"/>
                                  <w:marRight w:val="0"/>
                                  <w:marTop w:val="0"/>
                                  <w:marBottom w:val="0"/>
                                  <w:divBdr>
                                    <w:top w:val="single" w:sz="2" w:space="0" w:color="auto"/>
                                    <w:left w:val="single" w:sz="2" w:space="0" w:color="auto"/>
                                    <w:bottom w:val="single" w:sz="2" w:space="0" w:color="auto"/>
                                    <w:right w:val="single" w:sz="2" w:space="0" w:color="auto"/>
                                  </w:divBdr>
                                </w:div>
                                <w:div w:id="1283921202">
                                  <w:marLeft w:val="0"/>
                                  <w:marRight w:val="0"/>
                                  <w:marTop w:val="0"/>
                                  <w:marBottom w:val="0"/>
                                  <w:divBdr>
                                    <w:top w:val="single" w:sz="2" w:space="0" w:color="auto"/>
                                    <w:left w:val="single" w:sz="2" w:space="0" w:color="auto"/>
                                    <w:bottom w:val="single" w:sz="2" w:space="0" w:color="auto"/>
                                    <w:right w:val="single" w:sz="2" w:space="0" w:color="auto"/>
                                  </w:divBdr>
                                  <w:divsChild>
                                    <w:div w:id="1520507371">
                                      <w:marLeft w:val="0"/>
                                      <w:marRight w:val="0"/>
                                      <w:marTop w:val="120"/>
                                      <w:marBottom w:val="120"/>
                                      <w:divBdr>
                                        <w:top w:val="single" w:sz="2" w:space="12" w:color="auto"/>
                                        <w:left w:val="single" w:sz="2" w:space="12" w:color="auto"/>
                                        <w:bottom w:val="single" w:sz="2" w:space="12" w:color="auto"/>
                                        <w:right w:val="single" w:sz="2" w:space="12" w:color="auto"/>
                                      </w:divBdr>
                                    </w:div>
                                  </w:divsChild>
                                </w:div>
                              </w:divsChild>
                            </w:div>
                          </w:divsChild>
                        </w:div>
                      </w:divsChild>
                    </w:div>
                  </w:divsChild>
                </w:div>
              </w:divsChild>
            </w:div>
          </w:divsChild>
        </w:div>
      </w:divsChild>
    </w:div>
    <w:div w:id="1441679770">
      <w:bodyDiv w:val="1"/>
      <w:marLeft w:val="0"/>
      <w:marRight w:val="0"/>
      <w:marTop w:val="0"/>
      <w:marBottom w:val="0"/>
      <w:divBdr>
        <w:top w:val="none" w:sz="0" w:space="0" w:color="auto"/>
        <w:left w:val="none" w:sz="0" w:space="0" w:color="auto"/>
        <w:bottom w:val="none" w:sz="0" w:space="0" w:color="auto"/>
        <w:right w:val="none" w:sz="0" w:space="0" w:color="auto"/>
      </w:divBdr>
    </w:div>
    <w:div w:id="1458059864">
      <w:bodyDiv w:val="1"/>
      <w:marLeft w:val="0"/>
      <w:marRight w:val="0"/>
      <w:marTop w:val="0"/>
      <w:marBottom w:val="0"/>
      <w:divBdr>
        <w:top w:val="none" w:sz="0" w:space="0" w:color="auto"/>
        <w:left w:val="none" w:sz="0" w:space="0" w:color="auto"/>
        <w:bottom w:val="none" w:sz="0" w:space="0" w:color="auto"/>
        <w:right w:val="none" w:sz="0" w:space="0" w:color="auto"/>
      </w:divBdr>
    </w:div>
    <w:div w:id="1481263145">
      <w:bodyDiv w:val="1"/>
      <w:marLeft w:val="0"/>
      <w:marRight w:val="0"/>
      <w:marTop w:val="0"/>
      <w:marBottom w:val="0"/>
      <w:divBdr>
        <w:top w:val="none" w:sz="0" w:space="0" w:color="auto"/>
        <w:left w:val="none" w:sz="0" w:space="0" w:color="auto"/>
        <w:bottom w:val="none" w:sz="0" w:space="0" w:color="auto"/>
        <w:right w:val="none" w:sz="0" w:space="0" w:color="auto"/>
      </w:divBdr>
    </w:div>
    <w:div w:id="1492065035">
      <w:bodyDiv w:val="1"/>
      <w:marLeft w:val="0"/>
      <w:marRight w:val="0"/>
      <w:marTop w:val="0"/>
      <w:marBottom w:val="0"/>
      <w:divBdr>
        <w:top w:val="none" w:sz="0" w:space="0" w:color="auto"/>
        <w:left w:val="none" w:sz="0" w:space="0" w:color="auto"/>
        <w:bottom w:val="none" w:sz="0" w:space="0" w:color="auto"/>
        <w:right w:val="none" w:sz="0" w:space="0" w:color="auto"/>
      </w:divBdr>
    </w:div>
    <w:div w:id="1529370327">
      <w:bodyDiv w:val="1"/>
      <w:marLeft w:val="0"/>
      <w:marRight w:val="0"/>
      <w:marTop w:val="0"/>
      <w:marBottom w:val="0"/>
      <w:divBdr>
        <w:top w:val="none" w:sz="0" w:space="0" w:color="auto"/>
        <w:left w:val="none" w:sz="0" w:space="0" w:color="auto"/>
        <w:bottom w:val="none" w:sz="0" w:space="0" w:color="auto"/>
        <w:right w:val="none" w:sz="0" w:space="0" w:color="auto"/>
      </w:divBdr>
    </w:div>
    <w:div w:id="1566718312">
      <w:bodyDiv w:val="1"/>
      <w:marLeft w:val="0"/>
      <w:marRight w:val="0"/>
      <w:marTop w:val="0"/>
      <w:marBottom w:val="0"/>
      <w:divBdr>
        <w:top w:val="none" w:sz="0" w:space="0" w:color="auto"/>
        <w:left w:val="none" w:sz="0" w:space="0" w:color="auto"/>
        <w:bottom w:val="none" w:sz="0" w:space="0" w:color="auto"/>
        <w:right w:val="none" w:sz="0" w:space="0" w:color="auto"/>
      </w:divBdr>
      <w:divsChild>
        <w:div w:id="600380333">
          <w:marLeft w:val="0"/>
          <w:marRight w:val="0"/>
          <w:marTop w:val="0"/>
          <w:marBottom w:val="0"/>
          <w:divBdr>
            <w:top w:val="single" w:sz="2" w:space="0" w:color="E5E7EB"/>
            <w:left w:val="single" w:sz="2" w:space="0" w:color="E5E7EB"/>
            <w:bottom w:val="single" w:sz="2" w:space="0" w:color="E5E7EB"/>
            <w:right w:val="single" w:sz="2" w:space="0" w:color="E5E7EB"/>
          </w:divBdr>
        </w:div>
        <w:div w:id="905339423">
          <w:marLeft w:val="0"/>
          <w:marRight w:val="0"/>
          <w:marTop w:val="0"/>
          <w:marBottom w:val="0"/>
          <w:divBdr>
            <w:top w:val="single" w:sz="2" w:space="0" w:color="E5E7EB"/>
            <w:left w:val="single" w:sz="2" w:space="0" w:color="E5E7EB"/>
            <w:bottom w:val="single" w:sz="2" w:space="0" w:color="E5E7EB"/>
            <w:right w:val="single" w:sz="2" w:space="0" w:color="E5E7EB"/>
          </w:divBdr>
        </w:div>
        <w:div w:id="1761214692">
          <w:marLeft w:val="0"/>
          <w:marRight w:val="0"/>
          <w:marTop w:val="0"/>
          <w:marBottom w:val="0"/>
          <w:divBdr>
            <w:top w:val="single" w:sz="2" w:space="0" w:color="E5E7EB"/>
            <w:left w:val="single" w:sz="2" w:space="0" w:color="E5E7EB"/>
            <w:bottom w:val="single" w:sz="2" w:space="0" w:color="E5E7EB"/>
            <w:right w:val="single" w:sz="2" w:space="0" w:color="E5E7EB"/>
          </w:divBdr>
        </w:div>
        <w:div w:id="1417020990">
          <w:marLeft w:val="0"/>
          <w:marRight w:val="0"/>
          <w:marTop w:val="0"/>
          <w:marBottom w:val="0"/>
          <w:divBdr>
            <w:top w:val="single" w:sz="2" w:space="0" w:color="E5E7EB"/>
            <w:left w:val="single" w:sz="2" w:space="0" w:color="E5E7EB"/>
            <w:bottom w:val="single" w:sz="2" w:space="0" w:color="E5E7EB"/>
            <w:right w:val="single" w:sz="2" w:space="0" w:color="E5E7EB"/>
          </w:divBdr>
        </w:div>
        <w:div w:id="884293743">
          <w:marLeft w:val="0"/>
          <w:marRight w:val="0"/>
          <w:marTop w:val="0"/>
          <w:marBottom w:val="0"/>
          <w:divBdr>
            <w:top w:val="single" w:sz="2" w:space="0" w:color="E5E7EB"/>
            <w:left w:val="single" w:sz="2" w:space="0" w:color="E5E7EB"/>
            <w:bottom w:val="single" w:sz="2" w:space="0" w:color="E5E7EB"/>
            <w:right w:val="single" w:sz="2" w:space="0" w:color="E5E7EB"/>
          </w:divBdr>
        </w:div>
        <w:div w:id="144667288">
          <w:marLeft w:val="0"/>
          <w:marRight w:val="0"/>
          <w:marTop w:val="0"/>
          <w:marBottom w:val="0"/>
          <w:divBdr>
            <w:top w:val="single" w:sz="2" w:space="0" w:color="E5E7EB"/>
            <w:left w:val="single" w:sz="2" w:space="0" w:color="E5E7EB"/>
            <w:bottom w:val="single" w:sz="2" w:space="0" w:color="E5E7EB"/>
            <w:right w:val="single" w:sz="2" w:space="0" w:color="E5E7EB"/>
          </w:divBdr>
        </w:div>
        <w:div w:id="351424155">
          <w:marLeft w:val="0"/>
          <w:marRight w:val="0"/>
          <w:marTop w:val="0"/>
          <w:marBottom w:val="0"/>
          <w:divBdr>
            <w:top w:val="single" w:sz="2" w:space="0" w:color="E5E7EB"/>
            <w:left w:val="single" w:sz="2" w:space="0" w:color="E5E7EB"/>
            <w:bottom w:val="single" w:sz="2" w:space="0" w:color="E5E7EB"/>
            <w:right w:val="single" w:sz="2" w:space="0" w:color="E5E7EB"/>
          </w:divBdr>
        </w:div>
        <w:div w:id="1545867589">
          <w:marLeft w:val="0"/>
          <w:marRight w:val="0"/>
          <w:marTop w:val="0"/>
          <w:marBottom w:val="0"/>
          <w:divBdr>
            <w:top w:val="single" w:sz="2" w:space="0" w:color="E5E7EB"/>
            <w:left w:val="single" w:sz="2" w:space="0" w:color="E5E7EB"/>
            <w:bottom w:val="single" w:sz="2" w:space="0" w:color="E5E7EB"/>
            <w:right w:val="single" w:sz="2" w:space="0" w:color="E5E7EB"/>
          </w:divBdr>
        </w:div>
        <w:div w:id="119038092">
          <w:marLeft w:val="0"/>
          <w:marRight w:val="0"/>
          <w:marTop w:val="0"/>
          <w:marBottom w:val="0"/>
          <w:divBdr>
            <w:top w:val="single" w:sz="2" w:space="0" w:color="E5E7EB"/>
            <w:left w:val="single" w:sz="2" w:space="0" w:color="E5E7EB"/>
            <w:bottom w:val="single" w:sz="2" w:space="0" w:color="E5E7EB"/>
            <w:right w:val="single" w:sz="2" w:space="0" w:color="E5E7EB"/>
          </w:divBdr>
        </w:div>
        <w:div w:id="959531803">
          <w:marLeft w:val="0"/>
          <w:marRight w:val="0"/>
          <w:marTop w:val="0"/>
          <w:marBottom w:val="0"/>
          <w:divBdr>
            <w:top w:val="single" w:sz="2" w:space="0" w:color="E5E7EB"/>
            <w:left w:val="single" w:sz="2" w:space="0" w:color="E5E7EB"/>
            <w:bottom w:val="single" w:sz="2" w:space="0" w:color="E5E7EB"/>
            <w:right w:val="single" w:sz="2" w:space="0" w:color="E5E7EB"/>
          </w:divBdr>
        </w:div>
        <w:div w:id="1931039665">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67497483">
      <w:bodyDiv w:val="1"/>
      <w:marLeft w:val="0"/>
      <w:marRight w:val="0"/>
      <w:marTop w:val="0"/>
      <w:marBottom w:val="0"/>
      <w:divBdr>
        <w:top w:val="none" w:sz="0" w:space="0" w:color="auto"/>
        <w:left w:val="none" w:sz="0" w:space="0" w:color="auto"/>
        <w:bottom w:val="none" w:sz="0" w:space="0" w:color="auto"/>
        <w:right w:val="none" w:sz="0" w:space="0" w:color="auto"/>
      </w:divBdr>
    </w:div>
    <w:div w:id="1570577420">
      <w:bodyDiv w:val="1"/>
      <w:marLeft w:val="0"/>
      <w:marRight w:val="0"/>
      <w:marTop w:val="0"/>
      <w:marBottom w:val="0"/>
      <w:divBdr>
        <w:top w:val="none" w:sz="0" w:space="0" w:color="auto"/>
        <w:left w:val="none" w:sz="0" w:space="0" w:color="auto"/>
        <w:bottom w:val="none" w:sz="0" w:space="0" w:color="auto"/>
        <w:right w:val="none" w:sz="0" w:space="0" w:color="auto"/>
      </w:divBdr>
      <w:divsChild>
        <w:div w:id="1099133621">
          <w:marLeft w:val="0"/>
          <w:marRight w:val="0"/>
          <w:marTop w:val="0"/>
          <w:marBottom w:val="0"/>
          <w:divBdr>
            <w:top w:val="single" w:sz="2" w:space="0" w:color="auto"/>
            <w:left w:val="single" w:sz="2" w:space="0" w:color="auto"/>
            <w:bottom w:val="single" w:sz="2" w:space="0" w:color="auto"/>
            <w:right w:val="single" w:sz="2" w:space="0" w:color="auto"/>
          </w:divBdr>
          <w:divsChild>
            <w:div w:id="1660036697">
              <w:marLeft w:val="0"/>
              <w:marRight w:val="0"/>
              <w:marTop w:val="0"/>
              <w:marBottom w:val="0"/>
              <w:divBdr>
                <w:top w:val="single" w:sz="2" w:space="0" w:color="auto"/>
                <w:left w:val="single" w:sz="2" w:space="0" w:color="auto"/>
                <w:bottom w:val="single" w:sz="2" w:space="0" w:color="auto"/>
                <w:right w:val="single" w:sz="2" w:space="0" w:color="auto"/>
              </w:divBdr>
              <w:divsChild>
                <w:div w:id="99298393">
                  <w:marLeft w:val="15"/>
                  <w:marRight w:val="0"/>
                  <w:marTop w:val="0"/>
                  <w:marBottom w:val="0"/>
                  <w:divBdr>
                    <w:top w:val="single" w:sz="2" w:space="0" w:color="auto"/>
                    <w:left w:val="single" w:sz="2" w:space="0" w:color="auto"/>
                    <w:bottom w:val="single" w:sz="2" w:space="0" w:color="auto"/>
                    <w:right w:val="single" w:sz="2" w:space="0" w:color="auto"/>
                  </w:divBdr>
                  <w:divsChild>
                    <w:div w:id="1098407072">
                      <w:marLeft w:val="0"/>
                      <w:marRight w:val="0"/>
                      <w:marTop w:val="0"/>
                      <w:marBottom w:val="0"/>
                      <w:divBdr>
                        <w:top w:val="single" w:sz="2" w:space="0" w:color="auto"/>
                        <w:left w:val="single" w:sz="2" w:space="0" w:color="auto"/>
                        <w:bottom w:val="single" w:sz="2" w:space="0" w:color="auto"/>
                        <w:right w:val="single" w:sz="2" w:space="0" w:color="auto"/>
                      </w:divBdr>
                      <w:divsChild>
                        <w:div w:id="37528060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 w:id="1617247382">
      <w:bodyDiv w:val="1"/>
      <w:marLeft w:val="0"/>
      <w:marRight w:val="0"/>
      <w:marTop w:val="0"/>
      <w:marBottom w:val="0"/>
      <w:divBdr>
        <w:top w:val="none" w:sz="0" w:space="0" w:color="auto"/>
        <w:left w:val="none" w:sz="0" w:space="0" w:color="auto"/>
        <w:bottom w:val="none" w:sz="0" w:space="0" w:color="auto"/>
        <w:right w:val="none" w:sz="0" w:space="0" w:color="auto"/>
      </w:divBdr>
    </w:div>
    <w:div w:id="1621381363">
      <w:bodyDiv w:val="1"/>
      <w:marLeft w:val="0"/>
      <w:marRight w:val="0"/>
      <w:marTop w:val="0"/>
      <w:marBottom w:val="0"/>
      <w:divBdr>
        <w:top w:val="none" w:sz="0" w:space="0" w:color="auto"/>
        <w:left w:val="none" w:sz="0" w:space="0" w:color="auto"/>
        <w:bottom w:val="none" w:sz="0" w:space="0" w:color="auto"/>
        <w:right w:val="none" w:sz="0" w:space="0" w:color="auto"/>
      </w:divBdr>
    </w:div>
    <w:div w:id="1652439374">
      <w:bodyDiv w:val="1"/>
      <w:marLeft w:val="0"/>
      <w:marRight w:val="0"/>
      <w:marTop w:val="0"/>
      <w:marBottom w:val="0"/>
      <w:divBdr>
        <w:top w:val="none" w:sz="0" w:space="0" w:color="auto"/>
        <w:left w:val="none" w:sz="0" w:space="0" w:color="auto"/>
        <w:bottom w:val="none" w:sz="0" w:space="0" w:color="auto"/>
        <w:right w:val="none" w:sz="0" w:space="0" w:color="auto"/>
      </w:divBdr>
    </w:div>
    <w:div w:id="1657681578">
      <w:bodyDiv w:val="1"/>
      <w:marLeft w:val="0"/>
      <w:marRight w:val="0"/>
      <w:marTop w:val="0"/>
      <w:marBottom w:val="0"/>
      <w:divBdr>
        <w:top w:val="none" w:sz="0" w:space="0" w:color="auto"/>
        <w:left w:val="none" w:sz="0" w:space="0" w:color="auto"/>
        <w:bottom w:val="none" w:sz="0" w:space="0" w:color="auto"/>
        <w:right w:val="none" w:sz="0" w:space="0" w:color="auto"/>
      </w:divBdr>
    </w:div>
    <w:div w:id="1698198469">
      <w:bodyDiv w:val="1"/>
      <w:marLeft w:val="0"/>
      <w:marRight w:val="0"/>
      <w:marTop w:val="0"/>
      <w:marBottom w:val="0"/>
      <w:divBdr>
        <w:top w:val="none" w:sz="0" w:space="0" w:color="auto"/>
        <w:left w:val="none" w:sz="0" w:space="0" w:color="auto"/>
        <w:bottom w:val="none" w:sz="0" w:space="0" w:color="auto"/>
        <w:right w:val="none" w:sz="0" w:space="0" w:color="auto"/>
      </w:divBdr>
    </w:div>
    <w:div w:id="1708480909">
      <w:bodyDiv w:val="1"/>
      <w:marLeft w:val="0"/>
      <w:marRight w:val="0"/>
      <w:marTop w:val="0"/>
      <w:marBottom w:val="0"/>
      <w:divBdr>
        <w:top w:val="none" w:sz="0" w:space="0" w:color="auto"/>
        <w:left w:val="none" w:sz="0" w:space="0" w:color="auto"/>
        <w:bottom w:val="none" w:sz="0" w:space="0" w:color="auto"/>
        <w:right w:val="none" w:sz="0" w:space="0" w:color="auto"/>
      </w:divBdr>
    </w:div>
    <w:div w:id="1712682636">
      <w:bodyDiv w:val="1"/>
      <w:marLeft w:val="0"/>
      <w:marRight w:val="0"/>
      <w:marTop w:val="0"/>
      <w:marBottom w:val="0"/>
      <w:divBdr>
        <w:top w:val="none" w:sz="0" w:space="0" w:color="auto"/>
        <w:left w:val="none" w:sz="0" w:space="0" w:color="auto"/>
        <w:bottom w:val="none" w:sz="0" w:space="0" w:color="auto"/>
        <w:right w:val="none" w:sz="0" w:space="0" w:color="auto"/>
      </w:divBdr>
    </w:div>
    <w:div w:id="1756049294">
      <w:bodyDiv w:val="1"/>
      <w:marLeft w:val="0"/>
      <w:marRight w:val="0"/>
      <w:marTop w:val="0"/>
      <w:marBottom w:val="0"/>
      <w:divBdr>
        <w:top w:val="none" w:sz="0" w:space="0" w:color="auto"/>
        <w:left w:val="none" w:sz="0" w:space="0" w:color="auto"/>
        <w:bottom w:val="none" w:sz="0" w:space="0" w:color="auto"/>
        <w:right w:val="none" w:sz="0" w:space="0" w:color="auto"/>
      </w:divBdr>
    </w:div>
    <w:div w:id="1762530677">
      <w:bodyDiv w:val="1"/>
      <w:marLeft w:val="0"/>
      <w:marRight w:val="0"/>
      <w:marTop w:val="0"/>
      <w:marBottom w:val="0"/>
      <w:divBdr>
        <w:top w:val="none" w:sz="0" w:space="0" w:color="auto"/>
        <w:left w:val="none" w:sz="0" w:space="0" w:color="auto"/>
        <w:bottom w:val="none" w:sz="0" w:space="0" w:color="auto"/>
        <w:right w:val="none" w:sz="0" w:space="0" w:color="auto"/>
      </w:divBdr>
    </w:div>
    <w:div w:id="1790393971">
      <w:bodyDiv w:val="1"/>
      <w:marLeft w:val="0"/>
      <w:marRight w:val="0"/>
      <w:marTop w:val="0"/>
      <w:marBottom w:val="0"/>
      <w:divBdr>
        <w:top w:val="none" w:sz="0" w:space="0" w:color="auto"/>
        <w:left w:val="none" w:sz="0" w:space="0" w:color="auto"/>
        <w:bottom w:val="none" w:sz="0" w:space="0" w:color="auto"/>
        <w:right w:val="none" w:sz="0" w:space="0" w:color="auto"/>
      </w:divBdr>
      <w:divsChild>
        <w:div w:id="1340810055">
          <w:marLeft w:val="0"/>
          <w:marRight w:val="0"/>
          <w:marTop w:val="0"/>
          <w:marBottom w:val="0"/>
          <w:divBdr>
            <w:top w:val="single" w:sz="2" w:space="0" w:color="E5E7EB"/>
            <w:left w:val="single" w:sz="2" w:space="0" w:color="E5E7EB"/>
            <w:bottom w:val="single" w:sz="2" w:space="0" w:color="E5E7EB"/>
            <w:right w:val="single" w:sz="2" w:space="0" w:color="E5E7EB"/>
          </w:divBdr>
        </w:div>
        <w:div w:id="1224489783">
          <w:marLeft w:val="0"/>
          <w:marRight w:val="0"/>
          <w:marTop w:val="0"/>
          <w:marBottom w:val="0"/>
          <w:divBdr>
            <w:top w:val="single" w:sz="2" w:space="0" w:color="E5E7EB"/>
            <w:left w:val="single" w:sz="2" w:space="0" w:color="E5E7EB"/>
            <w:bottom w:val="single" w:sz="2" w:space="0" w:color="E5E7EB"/>
            <w:right w:val="single" w:sz="2" w:space="0" w:color="E5E7EB"/>
          </w:divBdr>
        </w:div>
        <w:div w:id="1887332472">
          <w:marLeft w:val="0"/>
          <w:marRight w:val="0"/>
          <w:marTop w:val="0"/>
          <w:marBottom w:val="0"/>
          <w:divBdr>
            <w:top w:val="single" w:sz="2" w:space="0" w:color="E5E7EB"/>
            <w:left w:val="single" w:sz="2" w:space="0" w:color="E5E7EB"/>
            <w:bottom w:val="single" w:sz="2" w:space="0" w:color="E5E7EB"/>
            <w:right w:val="single" w:sz="2" w:space="0" w:color="E5E7EB"/>
          </w:divBdr>
        </w:div>
        <w:div w:id="1838691473">
          <w:marLeft w:val="0"/>
          <w:marRight w:val="0"/>
          <w:marTop w:val="0"/>
          <w:marBottom w:val="0"/>
          <w:divBdr>
            <w:top w:val="single" w:sz="2" w:space="0" w:color="E5E7EB"/>
            <w:left w:val="single" w:sz="2" w:space="0" w:color="E5E7EB"/>
            <w:bottom w:val="single" w:sz="2" w:space="0" w:color="E5E7EB"/>
            <w:right w:val="single" w:sz="2" w:space="0" w:color="E5E7EB"/>
          </w:divBdr>
        </w:div>
        <w:div w:id="726300433">
          <w:marLeft w:val="0"/>
          <w:marRight w:val="0"/>
          <w:marTop w:val="0"/>
          <w:marBottom w:val="0"/>
          <w:divBdr>
            <w:top w:val="single" w:sz="2" w:space="0" w:color="E5E7EB"/>
            <w:left w:val="single" w:sz="2" w:space="0" w:color="E5E7EB"/>
            <w:bottom w:val="single" w:sz="2" w:space="0" w:color="E5E7EB"/>
            <w:right w:val="single" w:sz="2" w:space="0" w:color="E5E7EB"/>
          </w:divBdr>
        </w:div>
        <w:div w:id="500856653">
          <w:marLeft w:val="0"/>
          <w:marRight w:val="0"/>
          <w:marTop w:val="0"/>
          <w:marBottom w:val="0"/>
          <w:divBdr>
            <w:top w:val="single" w:sz="2" w:space="0" w:color="E5E7EB"/>
            <w:left w:val="single" w:sz="2" w:space="0" w:color="E5E7EB"/>
            <w:bottom w:val="single" w:sz="2" w:space="0" w:color="E5E7EB"/>
            <w:right w:val="single" w:sz="2" w:space="0" w:color="E5E7EB"/>
          </w:divBdr>
        </w:div>
        <w:div w:id="674723511">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840849587">
      <w:bodyDiv w:val="1"/>
      <w:marLeft w:val="0"/>
      <w:marRight w:val="0"/>
      <w:marTop w:val="0"/>
      <w:marBottom w:val="0"/>
      <w:divBdr>
        <w:top w:val="none" w:sz="0" w:space="0" w:color="auto"/>
        <w:left w:val="none" w:sz="0" w:space="0" w:color="auto"/>
        <w:bottom w:val="none" w:sz="0" w:space="0" w:color="auto"/>
        <w:right w:val="none" w:sz="0" w:space="0" w:color="auto"/>
      </w:divBdr>
    </w:div>
    <w:div w:id="1846898546">
      <w:bodyDiv w:val="1"/>
      <w:marLeft w:val="0"/>
      <w:marRight w:val="0"/>
      <w:marTop w:val="0"/>
      <w:marBottom w:val="0"/>
      <w:divBdr>
        <w:top w:val="none" w:sz="0" w:space="0" w:color="auto"/>
        <w:left w:val="none" w:sz="0" w:space="0" w:color="auto"/>
        <w:bottom w:val="none" w:sz="0" w:space="0" w:color="auto"/>
        <w:right w:val="none" w:sz="0" w:space="0" w:color="auto"/>
      </w:divBdr>
      <w:divsChild>
        <w:div w:id="1886023101">
          <w:marLeft w:val="0"/>
          <w:marRight w:val="0"/>
          <w:marTop w:val="0"/>
          <w:marBottom w:val="0"/>
          <w:divBdr>
            <w:top w:val="none" w:sz="0" w:space="0" w:color="auto"/>
            <w:left w:val="none" w:sz="0" w:space="0" w:color="auto"/>
            <w:bottom w:val="none" w:sz="0" w:space="0" w:color="auto"/>
            <w:right w:val="none" w:sz="0" w:space="0" w:color="auto"/>
          </w:divBdr>
          <w:divsChild>
            <w:div w:id="1623227444">
              <w:marLeft w:val="0"/>
              <w:marRight w:val="0"/>
              <w:marTop w:val="0"/>
              <w:marBottom w:val="0"/>
              <w:divBdr>
                <w:top w:val="none" w:sz="0" w:space="0" w:color="auto"/>
                <w:left w:val="none" w:sz="0" w:space="0" w:color="auto"/>
                <w:bottom w:val="none" w:sz="0" w:space="0" w:color="auto"/>
                <w:right w:val="none" w:sz="0" w:space="0" w:color="auto"/>
              </w:divBdr>
              <w:divsChild>
                <w:div w:id="443962973">
                  <w:marLeft w:val="0"/>
                  <w:marRight w:val="0"/>
                  <w:marTop w:val="0"/>
                  <w:marBottom w:val="0"/>
                  <w:divBdr>
                    <w:top w:val="single" w:sz="2" w:space="0" w:color="E5E7EB"/>
                    <w:left w:val="single" w:sz="2" w:space="0" w:color="E5E7EB"/>
                    <w:bottom w:val="single" w:sz="2" w:space="0" w:color="E5E7EB"/>
                    <w:right w:val="single" w:sz="2" w:space="0" w:color="E5E7EB"/>
                  </w:divBdr>
                  <w:divsChild>
                    <w:div w:id="1194227674">
                      <w:marLeft w:val="0"/>
                      <w:marRight w:val="0"/>
                      <w:marTop w:val="0"/>
                      <w:marBottom w:val="0"/>
                      <w:divBdr>
                        <w:top w:val="single" w:sz="2" w:space="0" w:color="E5E7EB"/>
                        <w:left w:val="single" w:sz="2" w:space="0" w:color="E5E7EB"/>
                        <w:bottom w:val="single" w:sz="2" w:space="0" w:color="E5E7EB"/>
                        <w:right w:val="single" w:sz="2" w:space="0" w:color="E5E7EB"/>
                      </w:divBdr>
                      <w:divsChild>
                        <w:div w:id="157616187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284819836">
              <w:marLeft w:val="0"/>
              <w:marRight w:val="0"/>
              <w:marTop w:val="120"/>
              <w:marBottom w:val="0"/>
              <w:divBdr>
                <w:top w:val="none" w:sz="0" w:space="0" w:color="auto"/>
                <w:left w:val="none" w:sz="0" w:space="0" w:color="auto"/>
                <w:bottom w:val="none" w:sz="0" w:space="0" w:color="auto"/>
                <w:right w:val="none" w:sz="0" w:space="0" w:color="auto"/>
              </w:divBdr>
              <w:divsChild>
                <w:div w:id="1693067011">
                  <w:marLeft w:val="-120"/>
                  <w:marRight w:val="0"/>
                  <w:marTop w:val="0"/>
                  <w:marBottom w:val="0"/>
                  <w:divBdr>
                    <w:top w:val="single" w:sz="2" w:space="0" w:color="E5E7EB"/>
                    <w:left w:val="single" w:sz="2" w:space="0" w:color="E5E7EB"/>
                    <w:bottom w:val="single" w:sz="2" w:space="0" w:color="E5E7EB"/>
                    <w:right w:val="single" w:sz="2" w:space="0" w:color="E5E7EB"/>
                  </w:divBdr>
                  <w:divsChild>
                    <w:div w:id="1334721938">
                      <w:marLeft w:val="0"/>
                      <w:marRight w:val="0"/>
                      <w:marTop w:val="0"/>
                      <w:marBottom w:val="0"/>
                      <w:divBdr>
                        <w:top w:val="single" w:sz="2" w:space="0" w:color="E5E7EB"/>
                        <w:left w:val="single" w:sz="2" w:space="0" w:color="E5E7EB"/>
                        <w:bottom w:val="single" w:sz="2" w:space="0" w:color="E5E7EB"/>
                        <w:right w:val="single" w:sz="2" w:space="0" w:color="E5E7EB"/>
                      </w:divBdr>
                      <w:divsChild>
                        <w:div w:id="1575357957">
                          <w:marLeft w:val="0"/>
                          <w:marRight w:val="0"/>
                          <w:marTop w:val="0"/>
                          <w:marBottom w:val="0"/>
                          <w:divBdr>
                            <w:top w:val="none" w:sz="0" w:space="0" w:color="auto"/>
                            <w:left w:val="none" w:sz="0" w:space="0" w:color="auto"/>
                            <w:bottom w:val="none" w:sz="0" w:space="0" w:color="auto"/>
                            <w:right w:val="none" w:sz="0" w:space="0" w:color="auto"/>
                          </w:divBdr>
                          <w:divsChild>
                            <w:div w:id="192572017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707755263">
                      <w:marLeft w:val="0"/>
                      <w:marRight w:val="0"/>
                      <w:marTop w:val="0"/>
                      <w:marBottom w:val="0"/>
                      <w:divBdr>
                        <w:top w:val="single" w:sz="2" w:space="0" w:color="E5E7EB"/>
                        <w:left w:val="single" w:sz="2" w:space="0" w:color="E5E7EB"/>
                        <w:bottom w:val="single" w:sz="2" w:space="0" w:color="E5E7EB"/>
                        <w:right w:val="single" w:sz="2" w:space="0" w:color="E5E7EB"/>
                      </w:divBdr>
                      <w:divsChild>
                        <w:div w:id="52848934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84900934">
                      <w:marLeft w:val="0"/>
                      <w:marRight w:val="0"/>
                      <w:marTop w:val="0"/>
                      <w:marBottom w:val="0"/>
                      <w:divBdr>
                        <w:top w:val="single" w:sz="2" w:space="0" w:color="E5E7EB"/>
                        <w:left w:val="single" w:sz="2" w:space="0" w:color="E5E7EB"/>
                        <w:bottom w:val="single" w:sz="2" w:space="0" w:color="E5E7EB"/>
                        <w:right w:val="single" w:sz="2" w:space="0" w:color="E5E7EB"/>
                      </w:divBdr>
                      <w:divsChild>
                        <w:div w:id="565725086">
                          <w:marLeft w:val="0"/>
                          <w:marRight w:val="0"/>
                          <w:marTop w:val="0"/>
                          <w:marBottom w:val="0"/>
                          <w:divBdr>
                            <w:top w:val="single" w:sz="2" w:space="0" w:color="E5E7EB"/>
                            <w:left w:val="single" w:sz="2" w:space="0" w:color="E5E7EB"/>
                            <w:bottom w:val="single" w:sz="2" w:space="0" w:color="E5E7EB"/>
                            <w:right w:val="single" w:sz="2" w:space="0" w:color="E5E7EB"/>
                          </w:divBdr>
                          <w:divsChild>
                            <w:div w:id="1230729909">
                              <w:marLeft w:val="0"/>
                              <w:marRight w:val="0"/>
                              <w:marTop w:val="0"/>
                              <w:marBottom w:val="0"/>
                              <w:divBdr>
                                <w:top w:val="none" w:sz="0" w:space="0" w:color="auto"/>
                                <w:left w:val="none" w:sz="0" w:space="0" w:color="auto"/>
                                <w:bottom w:val="none" w:sz="0" w:space="0" w:color="auto"/>
                                <w:right w:val="none" w:sz="0" w:space="0" w:color="auto"/>
                              </w:divBdr>
                              <w:divsChild>
                                <w:div w:id="118216579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914121316">
                          <w:marLeft w:val="0"/>
                          <w:marRight w:val="0"/>
                          <w:marTop w:val="0"/>
                          <w:marBottom w:val="0"/>
                          <w:divBdr>
                            <w:top w:val="single" w:sz="2" w:space="0" w:color="E5E7EB"/>
                            <w:left w:val="single" w:sz="2" w:space="0" w:color="E5E7EB"/>
                            <w:bottom w:val="single" w:sz="2" w:space="0" w:color="E5E7EB"/>
                            <w:right w:val="single" w:sz="2" w:space="0" w:color="E5E7EB"/>
                          </w:divBdr>
                          <w:divsChild>
                            <w:div w:id="153766713">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657488349">
                  <w:marLeft w:val="0"/>
                  <w:marRight w:val="0"/>
                  <w:marTop w:val="0"/>
                  <w:marBottom w:val="0"/>
                  <w:divBdr>
                    <w:top w:val="single" w:sz="2" w:space="0" w:color="E5E7EB"/>
                    <w:left w:val="single" w:sz="2" w:space="0" w:color="E5E7EB"/>
                    <w:bottom w:val="single" w:sz="2" w:space="0" w:color="E5E7EB"/>
                    <w:right w:val="single" w:sz="2" w:space="0" w:color="E5E7EB"/>
                  </w:divBdr>
                  <w:divsChild>
                    <w:div w:id="1624455889">
                      <w:marLeft w:val="0"/>
                      <w:marRight w:val="0"/>
                      <w:marTop w:val="0"/>
                      <w:marBottom w:val="0"/>
                      <w:divBdr>
                        <w:top w:val="single" w:sz="2" w:space="0" w:color="E5E7EB"/>
                        <w:left w:val="single" w:sz="2" w:space="0" w:color="E5E7EB"/>
                        <w:bottom w:val="single" w:sz="2" w:space="0" w:color="E5E7EB"/>
                        <w:right w:val="single" w:sz="2" w:space="0" w:color="E5E7EB"/>
                      </w:divBdr>
                      <w:divsChild>
                        <w:div w:id="1363436173">
                          <w:marLeft w:val="0"/>
                          <w:marRight w:val="0"/>
                          <w:marTop w:val="0"/>
                          <w:marBottom w:val="0"/>
                          <w:divBdr>
                            <w:top w:val="none" w:sz="0" w:space="0" w:color="auto"/>
                            <w:left w:val="none" w:sz="0" w:space="0" w:color="auto"/>
                            <w:bottom w:val="none" w:sz="0" w:space="0" w:color="auto"/>
                            <w:right w:val="none" w:sz="0" w:space="0" w:color="auto"/>
                          </w:divBdr>
                          <w:divsChild>
                            <w:div w:id="61147129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347900181">
                      <w:marLeft w:val="0"/>
                      <w:marRight w:val="0"/>
                      <w:marTop w:val="0"/>
                      <w:marBottom w:val="0"/>
                      <w:divBdr>
                        <w:top w:val="single" w:sz="2" w:space="0" w:color="E5E7EB"/>
                        <w:left w:val="single" w:sz="2" w:space="0" w:color="E5E7EB"/>
                        <w:bottom w:val="single" w:sz="2" w:space="0" w:color="E5E7EB"/>
                        <w:right w:val="single" w:sz="2" w:space="0" w:color="E5E7EB"/>
                      </w:divBdr>
                      <w:divsChild>
                        <w:div w:id="741879233">
                          <w:marLeft w:val="0"/>
                          <w:marRight w:val="0"/>
                          <w:marTop w:val="0"/>
                          <w:marBottom w:val="0"/>
                          <w:divBdr>
                            <w:top w:val="none" w:sz="0" w:space="0" w:color="auto"/>
                            <w:left w:val="none" w:sz="0" w:space="0" w:color="auto"/>
                            <w:bottom w:val="none" w:sz="0" w:space="0" w:color="auto"/>
                            <w:right w:val="none" w:sz="0" w:space="0" w:color="auto"/>
                          </w:divBdr>
                          <w:divsChild>
                            <w:div w:id="11780029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92436694">
                      <w:marLeft w:val="0"/>
                      <w:marRight w:val="0"/>
                      <w:marTop w:val="0"/>
                      <w:marBottom w:val="0"/>
                      <w:divBdr>
                        <w:top w:val="single" w:sz="2" w:space="0" w:color="E5E7EB"/>
                        <w:left w:val="single" w:sz="2" w:space="0" w:color="E5E7EB"/>
                        <w:bottom w:val="single" w:sz="2" w:space="0" w:color="E5E7EB"/>
                        <w:right w:val="single" w:sz="2" w:space="0" w:color="E5E7EB"/>
                      </w:divBdr>
                      <w:divsChild>
                        <w:div w:id="517810639">
                          <w:marLeft w:val="0"/>
                          <w:marRight w:val="0"/>
                          <w:marTop w:val="0"/>
                          <w:marBottom w:val="0"/>
                          <w:divBdr>
                            <w:top w:val="none" w:sz="0" w:space="0" w:color="auto"/>
                            <w:left w:val="none" w:sz="0" w:space="0" w:color="auto"/>
                            <w:bottom w:val="none" w:sz="0" w:space="0" w:color="auto"/>
                            <w:right w:val="none" w:sz="0" w:space="0" w:color="auto"/>
                          </w:divBdr>
                          <w:divsChild>
                            <w:div w:id="1659646323">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887717855">
      <w:bodyDiv w:val="1"/>
      <w:marLeft w:val="0"/>
      <w:marRight w:val="0"/>
      <w:marTop w:val="0"/>
      <w:marBottom w:val="0"/>
      <w:divBdr>
        <w:top w:val="none" w:sz="0" w:space="0" w:color="auto"/>
        <w:left w:val="none" w:sz="0" w:space="0" w:color="auto"/>
        <w:bottom w:val="none" w:sz="0" w:space="0" w:color="auto"/>
        <w:right w:val="none" w:sz="0" w:space="0" w:color="auto"/>
      </w:divBdr>
    </w:div>
    <w:div w:id="1891769829">
      <w:bodyDiv w:val="1"/>
      <w:marLeft w:val="0"/>
      <w:marRight w:val="0"/>
      <w:marTop w:val="0"/>
      <w:marBottom w:val="0"/>
      <w:divBdr>
        <w:top w:val="none" w:sz="0" w:space="0" w:color="auto"/>
        <w:left w:val="none" w:sz="0" w:space="0" w:color="auto"/>
        <w:bottom w:val="none" w:sz="0" w:space="0" w:color="auto"/>
        <w:right w:val="none" w:sz="0" w:space="0" w:color="auto"/>
      </w:divBdr>
      <w:divsChild>
        <w:div w:id="1234201195">
          <w:marLeft w:val="0"/>
          <w:marRight w:val="0"/>
          <w:marTop w:val="0"/>
          <w:marBottom w:val="0"/>
          <w:divBdr>
            <w:top w:val="single" w:sz="2" w:space="0" w:color="auto"/>
            <w:left w:val="single" w:sz="2" w:space="0" w:color="auto"/>
            <w:bottom w:val="single" w:sz="2" w:space="0" w:color="auto"/>
            <w:right w:val="single" w:sz="2" w:space="0" w:color="auto"/>
          </w:divBdr>
          <w:divsChild>
            <w:div w:id="291252379">
              <w:marLeft w:val="0"/>
              <w:marRight w:val="0"/>
              <w:marTop w:val="0"/>
              <w:marBottom w:val="0"/>
              <w:divBdr>
                <w:top w:val="single" w:sz="2" w:space="0" w:color="auto"/>
                <w:left w:val="single" w:sz="2" w:space="0" w:color="auto"/>
                <w:bottom w:val="single" w:sz="2" w:space="0" w:color="auto"/>
                <w:right w:val="single" w:sz="2" w:space="0" w:color="auto"/>
              </w:divBdr>
              <w:divsChild>
                <w:div w:id="1863752">
                  <w:marLeft w:val="0"/>
                  <w:marRight w:val="0"/>
                  <w:marTop w:val="0"/>
                  <w:marBottom w:val="0"/>
                  <w:divBdr>
                    <w:top w:val="single" w:sz="2" w:space="0" w:color="auto"/>
                    <w:left w:val="single" w:sz="2" w:space="0" w:color="auto"/>
                    <w:bottom w:val="single" w:sz="2" w:space="0" w:color="auto"/>
                    <w:right w:val="single" w:sz="2" w:space="0" w:color="auto"/>
                  </w:divBdr>
                  <w:divsChild>
                    <w:div w:id="1308512534">
                      <w:marLeft w:val="0"/>
                      <w:marRight w:val="0"/>
                      <w:marTop w:val="0"/>
                      <w:marBottom w:val="0"/>
                      <w:divBdr>
                        <w:top w:val="single" w:sz="2" w:space="0" w:color="auto"/>
                        <w:left w:val="single" w:sz="2" w:space="0" w:color="auto"/>
                        <w:bottom w:val="single" w:sz="2" w:space="0" w:color="auto"/>
                        <w:right w:val="single" w:sz="2" w:space="0" w:color="auto"/>
                      </w:divBdr>
                      <w:divsChild>
                        <w:div w:id="1399938380">
                          <w:marLeft w:val="0"/>
                          <w:marRight w:val="0"/>
                          <w:marTop w:val="0"/>
                          <w:marBottom w:val="0"/>
                          <w:divBdr>
                            <w:top w:val="single" w:sz="2" w:space="0" w:color="auto"/>
                            <w:left w:val="single" w:sz="2" w:space="0" w:color="auto"/>
                            <w:bottom w:val="single" w:sz="2" w:space="0" w:color="auto"/>
                            <w:right w:val="single" w:sz="2" w:space="0" w:color="auto"/>
                          </w:divBdr>
                          <w:divsChild>
                            <w:div w:id="361513494">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684865199">
                      <w:marLeft w:val="0"/>
                      <w:marRight w:val="0"/>
                      <w:marTop w:val="0"/>
                      <w:marBottom w:val="0"/>
                      <w:divBdr>
                        <w:top w:val="single" w:sz="2" w:space="0" w:color="auto"/>
                        <w:left w:val="single" w:sz="2" w:space="0" w:color="auto"/>
                        <w:bottom w:val="single" w:sz="2" w:space="0" w:color="auto"/>
                        <w:right w:val="single" w:sz="2" w:space="0" w:color="auto"/>
                      </w:divBdr>
                      <w:divsChild>
                        <w:div w:id="2003115641">
                          <w:marLeft w:val="0"/>
                          <w:marRight w:val="0"/>
                          <w:marTop w:val="0"/>
                          <w:marBottom w:val="0"/>
                          <w:divBdr>
                            <w:top w:val="single" w:sz="2" w:space="0" w:color="auto"/>
                            <w:left w:val="single" w:sz="2" w:space="0" w:color="auto"/>
                            <w:bottom w:val="single" w:sz="2" w:space="0" w:color="auto"/>
                            <w:right w:val="single" w:sz="2" w:space="0" w:color="auto"/>
                          </w:divBdr>
                          <w:divsChild>
                            <w:div w:id="1098525662">
                              <w:marLeft w:val="0"/>
                              <w:marRight w:val="0"/>
                              <w:marTop w:val="0"/>
                              <w:marBottom w:val="0"/>
                              <w:divBdr>
                                <w:top w:val="single" w:sz="2" w:space="0" w:color="auto"/>
                                <w:left w:val="single" w:sz="2" w:space="0" w:color="auto"/>
                                <w:bottom w:val="single" w:sz="2" w:space="0" w:color="auto"/>
                                <w:right w:val="single" w:sz="2" w:space="0" w:color="auto"/>
                              </w:divBdr>
                              <w:divsChild>
                                <w:div w:id="149725731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sChild>
        </w:div>
        <w:div w:id="560019164">
          <w:marLeft w:val="0"/>
          <w:marRight w:val="0"/>
          <w:marTop w:val="0"/>
          <w:marBottom w:val="0"/>
          <w:divBdr>
            <w:top w:val="single" w:sz="2" w:space="0" w:color="auto"/>
            <w:left w:val="single" w:sz="2" w:space="0" w:color="auto"/>
            <w:bottom w:val="single" w:sz="2" w:space="0" w:color="auto"/>
            <w:right w:val="single" w:sz="2" w:space="0" w:color="auto"/>
          </w:divBdr>
          <w:divsChild>
            <w:div w:id="1745640876">
              <w:marLeft w:val="0"/>
              <w:marRight w:val="0"/>
              <w:marTop w:val="0"/>
              <w:marBottom w:val="0"/>
              <w:divBdr>
                <w:top w:val="single" w:sz="2" w:space="0" w:color="auto"/>
                <w:left w:val="single" w:sz="2" w:space="0" w:color="auto"/>
                <w:bottom w:val="single" w:sz="2" w:space="0" w:color="auto"/>
                <w:right w:val="single" w:sz="2" w:space="0" w:color="auto"/>
              </w:divBdr>
              <w:divsChild>
                <w:div w:id="1341548911">
                  <w:marLeft w:val="15"/>
                  <w:marRight w:val="0"/>
                  <w:marTop w:val="0"/>
                  <w:marBottom w:val="0"/>
                  <w:divBdr>
                    <w:top w:val="single" w:sz="2" w:space="0" w:color="auto"/>
                    <w:left w:val="single" w:sz="2" w:space="0" w:color="auto"/>
                    <w:bottom w:val="single" w:sz="2" w:space="0" w:color="auto"/>
                    <w:right w:val="single" w:sz="2" w:space="0" w:color="auto"/>
                  </w:divBdr>
                  <w:divsChild>
                    <w:div w:id="1559590782">
                      <w:marLeft w:val="0"/>
                      <w:marRight w:val="0"/>
                      <w:marTop w:val="0"/>
                      <w:marBottom w:val="0"/>
                      <w:divBdr>
                        <w:top w:val="single" w:sz="2" w:space="0" w:color="auto"/>
                        <w:left w:val="single" w:sz="2" w:space="0" w:color="auto"/>
                        <w:bottom w:val="single" w:sz="2" w:space="0" w:color="auto"/>
                        <w:right w:val="single" w:sz="2" w:space="0" w:color="auto"/>
                      </w:divBdr>
                      <w:divsChild>
                        <w:div w:id="1503275676">
                          <w:marLeft w:val="0"/>
                          <w:marRight w:val="0"/>
                          <w:marTop w:val="0"/>
                          <w:marBottom w:val="0"/>
                          <w:divBdr>
                            <w:top w:val="single" w:sz="2" w:space="0" w:color="auto"/>
                            <w:left w:val="single" w:sz="2" w:space="0" w:color="auto"/>
                            <w:bottom w:val="single" w:sz="2" w:space="0" w:color="auto"/>
                            <w:right w:val="single" w:sz="2" w:space="0" w:color="auto"/>
                          </w:divBdr>
                          <w:divsChild>
                            <w:div w:id="893733402">
                              <w:marLeft w:val="0"/>
                              <w:marRight w:val="0"/>
                              <w:marTop w:val="0"/>
                              <w:marBottom w:val="0"/>
                              <w:divBdr>
                                <w:top w:val="single" w:sz="2" w:space="0" w:color="auto"/>
                                <w:left w:val="single" w:sz="2" w:space="0" w:color="auto"/>
                                <w:bottom w:val="single" w:sz="2" w:space="0" w:color="auto"/>
                                <w:right w:val="single" w:sz="2" w:space="0" w:color="auto"/>
                              </w:divBdr>
                            </w:div>
                          </w:divsChild>
                        </w:div>
                        <w:div w:id="194925493">
                          <w:marLeft w:val="0"/>
                          <w:marRight w:val="0"/>
                          <w:marTop w:val="0"/>
                          <w:marBottom w:val="0"/>
                          <w:divBdr>
                            <w:top w:val="single" w:sz="2" w:space="0" w:color="auto"/>
                            <w:left w:val="single" w:sz="2" w:space="0" w:color="auto"/>
                            <w:bottom w:val="single" w:sz="2" w:space="0" w:color="auto"/>
                            <w:right w:val="single" w:sz="2" w:space="0" w:color="auto"/>
                          </w:divBdr>
                          <w:divsChild>
                            <w:div w:id="958726838">
                              <w:marLeft w:val="0"/>
                              <w:marRight w:val="0"/>
                              <w:marTop w:val="0"/>
                              <w:marBottom w:val="0"/>
                              <w:divBdr>
                                <w:top w:val="single" w:sz="2" w:space="0" w:color="auto"/>
                                <w:left w:val="single" w:sz="2" w:space="0" w:color="auto"/>
                                <w:bottom w:val="single" w:sz="2" w:space="0" w:color="auto"/>
                                <w:right w:val="single" w:sz="2" w:space="0" w:color="auto"/>
                              </w:divBdr>
                              <w:divsChild>
                                <w:div w:id="612056023">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sChild>
        </w:div>
      </w:divsChild>
    </w:div>
    <w:div w:id="1925873171">
      <w:bodyDiv w:val="1"/>
      <w:marLeft w:val="0"/>
      <w:marRight w:val="0"/>
      <w:marTop w:val="0"/>
      <w:marBottom w:val="0"/>
      <w:divBdr>
        <w:top w:val="none" w:sz="0" w:space="0" w:color="auto"/>
        <w:left w:val="none" w:sz="0" w:space="0" w:color="auto"/>
        <w:bottom w:val="none" w:sz="0" w:space="0" w:color="auto"/>
        <w:right w:val="none" w:sz="0" w:space="0" w:color="auto"/>
      </w:divBdr>
    </w:div>
    <w:div w:id="1954315170">
      <w:bodyDiv w:val="1"/>
      <w:marLeft w:val="0"/>
      <w:marRight w:val="0"/>
      <w:marTop w:val="0"/>
      <w:marBottom w:val="0"/>
      <w:divBdr>
        <w:top w:val="none" w:sz="0" w:space="0" w:color="auto"/>
        <w:left w:val="none" w:sz="0" w:space="0" w:color="auto"/>
        <w:bottom w:val="none" w:sz="0" w:space="0" w:color="auto"/>
        <w:right w:val="none" w:sz="0" w:space="0" w:color="auto"/>
      </w:divBdr>
    </w:div>
    <w:div w:id="1965378381">
      <w:bodyDiv w:val="1"/>
      <w:marLeft w:val="0"/>
      <w:marRight w:val="0"/>
      <w:marTop w:val="0"/>
      <w:marBottom w:val="0"/>
      <w:divBdr>
        <w:top w:val="none" w:sz="0" w:space="0" w:color="auto"/>
        <w:left w:val="none" w:sz="0" w:space="0" w:color="auto"/>
        <w:bottom w:val="none" w:sz="0" w:space="0" w:color="auto"/>
        <w:right w:val="none" w:sz="0" w:space="0" w:color="auto"/>
      </w:divBdr>
    </w:div>
    <w:div w:id="1973436552">
      <w:bodyDiv w:val="1"/>
      <w:marLeft w:val="0"/>
      <w:marRight w:val="0"/>
      <w:marTop w:val="0"/>
      <w:marBottom w:val="0"/>
      <w:divBdr>
        <w:top w:val="none" w:sz="0" w:space="0" w:color="auto"/>
        <w:left w:val="none" w:sz="0" w:space="0" w:color="auto"/>
        <w:bottom w:val="none" w:sz="0" w:space="0" w:color="auto"/>
        <w:right w:val="none" w:sz="0" w:space="0" w:color="auto"/>
      </w:divBdr>
    </w:div>
    <w:div w:id="1981378968">
      <w:bodyDiv w:val="1"/>
      <w:marLeft w:val="0"/>
      <w:marRight w:val="0"/>
      <w:marTop w:val="0"/>
      <w:marBottom w:val="0"/>
      <w:divBdr>
        <w:top w:val="none" w:sz="0" w:space="0" w:color="auto"/>
        <w:left w:val="none" w:sz="0" w:space="0" w:color="auto"/>
        <w:bottom w:val="none" w:sz="0" w:space="0" w:color="auto"/>
        <w:right w:val="none" w:sz="0" w:space="0" w:color="auto"/>
      </w:divBdr>
    </w:div>
    <w:div w:id="1982148912">
      <w:bodyDiv w:val="1"/>
      <w:marLeft w:val="0"/>
      <w:marRight w:val="0"/>
      <w:marTop w:val="0"/>
      <w:marBottom w:val="0"/>
      <w:divBdr>
        <w:top w:val="none" w:sz="0" w:space="0" w:color="auto"/>
        <w:left w:val="none" w:sz="0" w:space="0" w:color="auto"/>
        <w:bottom w:val="none" w:sz="0" w:space="0" w:color="auto"/>
        <w:right w:val="none" w:sz="0" w:space="0" w:color="auto"/>
      </w:divBdr>
    </w:div>
    <w:div w:id="1993831421">
      <w:bodyDiv w:val="1"/>
      <w:marLeft w:val="0"/>
      <w:marRight w:val="0"/>
      <w:marTop w:val="0"/>
      <w:marBottom w:val="0"/>
      <w:divBdr>
        <w:top w:val="none" w:sz="0" w:space="0" w:color="auto"/>
        <w:left w:val="none" w:sz="0" w:space="0" w:color="auto"/>
        <w:bottom w:val="none" w:sz="0" w:space="0" w:color="auto"/>
        <w:right w:val="none" w:sz="0" w:space="0" w:color="auto"/>
      </w:divBdr>
    </w:div>
    <w:div w:id="1996293898">
      <w:bodyDiv w:val="1"/>
      <w:marLeft w:val="0"/>
      <w:marRight w:val="0"/>
      <w:marTop w:val="0"/>
      <w:marBottom w:val="0"/>
      <w:divBdr>
        <w:top w:val="none" w:sz="0" w:space="0" w:color="auto"/>
        <w:left w:val="none" w:sz="0" w:space="0" w:color="auto"/>
        <w:bottom w:val="none" w:sz="0" w:space="0" w:color="auto"/>
        <w:right w:val="none" w:sz="0" w:space="0" w:color="auto"/>
      </w:divBdr>
    </w:div>
    <w:div w:id="2008633974">
      <w:bodyDiv w:val="1"/>
      <w:marLeft w:val="0"/>
      <w:marRight w:val="0"/>
      <w:marTop w:val="0"/>
      <w:marBottom w:val="0"/>
      <w:divBdr>
        <w:top w:val="none" w:sz="0" w:space="0" w:color="auto"/>
        <w:left w:val="none" w:sz="0" w:space="0" w:color="auto"/>
        <w:bottom w:val="none" w:sz="0" w:space="0" w:color="auto"/>
        <w:right w:val="none" w:sz="0" w:space="0" w:color="auto"/>
      </w:divBdr>
    </w:div>
    <w:div w:id="2023388484">
      <w:bodyDiv w:val="1"/>
      <w:marLeft w:val="0"/>
      <w:marRight w:val="0"/>
      <w:marTop w:val="0"/>
      <w:marBottom w:val="0"/>
      <w:divBdr>
        <w:top w:val="none" w:sz="0" w:space="0" w:color="auto"/>
        <w:left w:val="none" w:sz="0" w:space="0" w:color="auto"/>
        <w:bottom w:val="none" w:sz="0" w:space="0" w:color="auto"/>
        <w:right w:val="none" w:sz="0" w:space="0" w:color="auto"/>
      </w:divBdr>
    </w:div>
    <w:div w:id="2071531987">
      <w:bodyDiv w:val="1"/>
      <w:marLeft w:val="0"/>
      <w:marRight w:val="0"/>
      <w:marTop w:val="0"/>
      <w:marBottom w:val="0"/>
      <w:divBdr>
        <w:top w:val="none" w:sz="0" w:space="0" w:color="auto"/>
        <w:left w:val="none" w:sz="0" w:space="0" w:color="auto"/>
        <w:bottom w:val="none" w:sz="0" w:space="0" w:color="auto"/>
        <w:right w:val="none" w:sz="0" w:space="0" w:color="auto"/>
      </w:divBdr>
      <w:divsChild>
        <w:div w:id="1220705719">
          <w:marLeft w:val="0"/>
          <w:marRight w:val="0"/>
          <w:marTop w:val="0"/>
          <w:marBottom w:val="0"/>
          <w:divBdr>
            <w:top w:val="single" w:sz="2" w:space="0" w:color="E5E7EB"/>
            <w:left w:val="single" w:sz="2" w:space="0" w:color="E5E7EB"/>
            <w:bottom w:val="single" w:sz="2" w:space="0" w:color="E5E7EB"/>
            <w:right w:val="single" w:sz="2" w:space="0" w:color="E5E7EB"/>
          </w:divBdr>
        </w:div>
        <w:div w:id="1110318013">
          <w:marLeft w:val="0"/>
          <w:marRight w:val="0"/>
          <w:marTop w:val="0"/>
          <w:marBottom w:val="0"/>
          <w:divBdr>
            <w:top w:val="single" w:sz="2" w:space="0" w:color="E5E7EB"/>
            <w:left w:val="single" w:sz="2" w:space="0" w:color="E5E7EB"/>
            <w:bottom w:val="single" w:sz="2" w:space="0" w:color="E5E7EB"/>
            <w:right w:val="single" w:sz="2" w:space="0" w:color="E5E7EB"/>
          </w:divBdr>
        </w:div>
        <w:div w:id="1940214832">
          <w:marLeft w:val="0"/>
          <w:marRight w:val="0"/>
          <w:marTop w:val="0"/>
          <w:marBottom w:val="0"/>
          <w:divBdr>
            <w:top w:val="single" w:sz="2" w:space="0" w:color="E5E7EB"/>
            <w:left w:val="single" w:sz="2" w:space="0" w:color="E5E7EB"/>
            <w:bottom w:val="single" w:sz="2" w:space="0" w:color="E5E7EB"/>
            <w:right w:val="single" w:sz="2" w:space="0" w:color="E5E7EB"/>
          </w:divBdr>
        </w:div>
        <w:div w:id="253977763">
          <w:marLeft w:val="0"/>
          <w:marRight w:val="0"/>
          <w:marTop w:val="0"/>
          <w:marBottom w:val="0"/>
          <w:divBdr>
            <w:top w:val="single" w:sz="2" w:space="0" w:color="E5E7EB"/>
            <w:left w:val="single" w:sz="2" w:space="0" w:color="E5E7EB"/>
            <w:bottom w:val="single" w:sz="2" w:space="0" w:color="E5E7EB"/>
            <w:right w:val="single" w:sz="2" w:space="0" w:color="E5E7EB"/>
          </w:divBdr>
        </w:div>
        <w:div w:id="78143258">
          <w:marLeft w:val="0"/>
          <w:marRight w:val="0"/>
          <w:marTop w:val="0"/>
          <w:marBottom w:val="0"/>
          <w:divBdr>
            <w:top w:val="single" w:sz="2" w:space="0" w:color="E5E7EB"/>
            <w:left w:val="single" w:sz="2" w:space="0" w:color="E5E7EB"/>
            <w:bottom w:val="single" w:sz="2" w:space="0" w:color="E5E7EB"/>
            <w:right w:val="single" w:sz="2" w:space="0" w:color="E5E7EB"/>
          </w:divBdr>
        </w:div>
        <w:div w:id="560487109">
          <w:marLeft w:val="0"/>
          <w:marRight w:val="0"/>
          <w:marTop w:val="0"/>
          <w:marBottom w:val="0"/>
          <w:divBdr>
            <w:top w:val="single" w:sz="2" w:space="0" w:color="E5E7EB"/>
            <w:left w:val="single" w:sz="2" w:space="0" w:color="E5E7EB"/>
            <w:bottom w:val="single" w:sz="2" w:space="0" w:color="E5E7EB"/>
            <w:right w:val="single" w:sz="2" w:space="0" w:color="E5E7EB"/>
          </w:divBdr>
        </w:div>
        <w:div w:id="955520305">
          <w:marLeft w:val="0"/>
          <w:marRight w:val="0"/>
          <w:marTop w:val="0"/>
          <w:marBottom w:val="0"/>
          <w:divBdr>
            <w:top w:val="single" w:sz="2" w:space="0" w:color="E5E7EB"/>
            <w:left w:val="single" w:sz="2" w:space="0" w:color="E5E7EB"/>
            <w:bottom w:val="single" w:sz="2" w:space="0" w:color="E5E7EB"/>
            <w:right w:val="single" w:sz="2" w:space="0" w:color="E5E7EB"/>
          </w:divBdr>
        </w:div>
        <w:div w:id="100914041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088071076">
      <w:bodyDiv w:val="1"/>
      <w:marLeft w:val="0"/>
      <w:marRight w:val="0"/>
      <w:marTop w:val="0"/>
      <w:marBottom w:val="0"/>
      <w:divBdr>
        <w:top w:val="none" w:sz="0" w:space="0" w:color="auto"/>
        <w:left w:val="none" w:sz="0" w:space="0" w:color="auto"/>
        <w:bottom w:val="none" w:sz="0" w:space="0" w:color="auto"/>
        <w:right w:val="none" w:sz="0" w:space="0" w:color="auto"/>
      </w:divBdr>
    </w:div>
    <w:div w:id="2091460893">
      <w:bodyDiv w:val="1"/>
      <w:marLeft w:val="0"/>
      <w:marRight w:val="0"/>
      <w:marTop w:val="0"/>
      <w:marBottom w:val="0"/>
      <w:divBdr>
        <w:top w:val="none" w:sz="0" w:space="0" w:color="auto"/>
        <w:left w:val="none" w:sz="0" w:space="0" w:color="auto"/>
        <w:bottom w:val="none" w:sz="0" w:space="0" w:color="auto"/>
        <w:right w:val="none" w:sz="0" w:space="0" w:color="auto"/>
      </w:divBdr>
    </w:div>
    <w:div w:id="2099448066">
      <w:bodyDiv w:val="1"/>
      <w:marLeft w:val="0"/>
      <w:marRight w:val="0"/>
      <w:marTop w:val="0"/>
      <w:marBottom w:val="0"/>
      <w:divBdr>
        <w:top w:val="none" w:sz="0" w:space="0" w:color="auto"/>
        <w:left w:val="none" w:sz="0" w:space="0" w:color="auto"/>
        <w:bottom w:val="none" w:sz="0" w:space="0" w:color="auto"/>
        <w:right w:val="none" w:sz="0" w:space="0" w:color="auto"/>
      </w:divBdr>
      <w:divsChild>
        <w:div w:id="1301812277">
          <w:marLeft w:val="0"/>
          <w:marRight w:val="0"/>
          <w:marTop w:val="0"/>
          <w:marBottom w:val="0"/>
          <w:divBdr>
            <w:top w:val="none" w:sz="0" w:space="0" w:color="auto"/>
            <w:left w:val="none" w:sz="0" w:space="0" w:color="auto"/>
            <w:bottom w:val="none" w:sz="0" w:space="0" w:color="auto"/>
            <w:right w:val="none" w:sz="0" w:space="0" w:color="auto"/>
          </w:divBdr>
          <w:divsChild>
            <w:div w:id="1830293210">
              <w:marLeft w:val="0"/>
              <w:marRight w:val="0"/>
              <w:marTop w:val="0"/>
              <w:marBottom w:val="0"/>
              <w:divBdr>
                <w:top w:val="none" w:sz="0" w:space="0" w:color="auto"/>
                <w:left w:val="none" w:sz="0" w:space="0" w:color="auto"/>
                <w:bottom w:val="none" w:sz="0" w:space="0" w:color="auto"/>
                <w:right w:val="none" w:sz="0" w:space="0" w:color="auto"/>
              </w:divBdr>
              <w:divsChild>
                <w:div w:id="1124228856">
                  <w:marLeft w:val="0"/>
                  <w:marRight w:val="0"/>
                  <w:marTop w:val="0"/>
                  <w:marBottom w:val="0"/>
                  <w:divBdr>
                    <w:top w:val="none" w:sz="0" w:space="0" w:color="auto"/>
                    <w:left w:val="none" w:sz="0" w:space="0" w:color="auto"/>
                    <w:bottom w:val="none" w:sz="0" w:space="0" w:color="auto"/>
                    <w:right w:val="none" w:sz="0" w:space="0" w:color="auto"/>
                  </w:divBdr>
                  <w:divsChild>
                    <w:div w:id="1140075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9258819">
          <w:marLeft w:val="0"/>
          <w:marRight w:val="0"/>
          <w:marTop w:val="0"/>
          <w:marBottom w:val="0"/>
          <w:divBdr>
            <w:top w:val="none" w:sz="0" w:space="0" w:color="auto"/>
            <w:left w:val="none" w:sz="0" w:space="0" w:color="auto"/>
            <w:bottom w:val="none" w:sz="0" w:space="0" w:color="auto"/>
            <w:right w:val="none" w:sz="0" w:space="0" w:color="auto"/>
          </w:divBdr>
          <w:divsChild>
            <w:div w:id="1003166039">
              <w:marLeft w:val="0"/>
              <w:marRight w:val="0"/>
              <w:marTop w:val="0"/>
              <w:marBottom w:val="0"/>
              <w:divBdr>
                <w:top w:val="none" w:sz="0" w:space="0" w:color="auto"/>
                <w:left w:val="none" w:sz="0" w:space="0" w:color="auto"/>
                <w:bottom w:val="none" w:sz="0" w:space="0" w:color="auto"/>
                <w:right w:val="none" w:sz="0" w:space="0" w:color="auto"/>
              </w:divBdr>
              <w:divsChild>
                <w:div w:id="88090945">
                  <w:marLeft w:val="0"/>
                  <w:marRight w:val="0"/>
                  <w:marTop w:val="0"/>
                  <w:marBottom w:val="0"/>
                  <w:divBdr>
                    <w:top w:val="none" w:sz="0" w:space="0" w:color="auto"/>
                    <w:left w:val="none" w:sz="0" w:space="0" w:color="auto"/>
                    <w:bottom w:val="none" w:sz="0" w:space="0" w:color="auto"/>
                    <w:right w:val="none" w:sz="0" w:space="0" w:color="auto"/>
                  </w:divBdr>
                  <w:divsChild>
                    <w:div w:id="870872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5090488">
              <w:marLeft w:val="0"/>
              <w:marRight w:val="0"/>
              <w:marTop w:val="0"/>
              <w:marBottom w:val="0"/>
              <w:divBdr>
                <w:top w:val="none" w:sz="0" w:space="0" w:color="auto"/>
                <w:left w:val="none" w:sz="0" w:space="0" w:color="auto"/>
                <w:bottom w:val="none" w:sz="0" w:space="0" w:color="auto"/>
                <w:right w:val="none" w:sz="0" w:space="0" w:color="auto"/>
              </w:divBdr>
            </w:div>
          </w:divsChild>
        </w:div>
        <w:div w:id="1901942605">
          <w:marLeft w:val="0"/>
          <w:marRight w:val="0"/>
          <w:marTop w:val="0"/>
          <w:marBottom w:val="0"/>
          <w:divBdr>
            <w:top w:val="none" w:sz="0" w:space="0" w:color="auto"/>
            <w:left w:val="none" w:sz="0" w:space="0" w:color="auto"/>
            <w:bottom w:val="none" w:sz="0" w:space="0" w:color="auto"/>
            <w:right w:val="none" w:sz="0" w:space="0" w:color="auto"/>
          </w:divBdr>
          <w:divsChild>
            <w:div w:id="1973905148">
              <w:marLeft w:val="0"/>
              <w:marRight w:val="0"/>
              <w:marTop w:val="0"/>
              <w:marBottom w:val="0"/>
              <w:divBdr>
                <w:top w:val="none" w:sz="0" w:space="0" w:color="auto"/>
                <w:left w:val="none" w:sz="0" w:space="0" w:color="auto"/>
                <w:bottom w:val="none" w:sz="0" w:space="0" w:color="auto"/>
                <w:right w:val="none" w:sz="0" w:space="0" w:color="auto"/>
              </w:divBdr>
              <w:divsChild>
                <w:div w:id="1340812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4924738">
          <w:marLeft w:val="0"/>
          <w:marRight w:val="0"/>
          <w:marTop w:val="0"/>
          <w:marBottom w:val="0"/>
          <w:divBdr>
            <w:top w:val="none" w:sz="0" w:space="0" w:color="auto"/>
            <w:left w:val="none" w:sz="0" w:space="0" w:color="auto"/>
            <w:bottom w:val="none" w:sz="0" w:space="0" w:color="auto"/>
            <w:right w:val="none" w:sz="0" w:space="0" w:color="auto"/>
          </w:divBdr>
          <w:divsChild>
            <w:div w:id="1262832985">
              <w:marLeft w:val="0"/>
              <w:marRight w:val="0"/>
              <w:marTop w:val="0"/>
              <w:marBottom w:val="0"/>
              <w:divBdr>
                <w:top w:val="none" w:sz="0" w:space="0" w:color="auto"/>
                <w:left w:val="none" w:sz="0" w:space="0" w:color="auto"/>
                <w:bottom w:val="none" w:sz="0" w:space="0" w:color="auto"/>
                <w:right w:val="none" w:sz="0" w:space="0" w:color="auto"/>
              </w:divBdr>
            </w:div>
          </w:divsChild>
        </w:div>
        <w:div w:id="135533556">
          <w:marLeft w:val="0"/>
          <w:marRight w:val="0"/>
          <w:marTop w:val="0"/>
          <w:marBottom w:val="0"/>
          <w:divBdr>
            <w:top w:val="none" w:sz="0" w:space="0" w:color="auto"/>
            <w:left w:val="none" w:sz="0" w:space="0" w:color="auto"/>
            <w:bottom w:val="none" w:sz="0" w:space="0" w:color="auto"/>
            <w:right w:val="none" w:sz="0" w:space="0" w:color="auto"/>
          </w:divBdr>
          <w:divsChild>
            <w:div w:id="807017310">
              <w:marLeft w:val="0"/>
              <w:marRight w:val="0"/>
              <w:marTop w:val="0"/>
              <w:marBottom w:val="0"/>
              <w:divBdr>
                <w:top w:val="none" w:sz="0" w:space="0" w:color="auto"/>
                <w:left w:val="none" w:sz="0" w:space="0" w:color="auto"/>
                <w:bottom w:val="none" w:sz="0" w:space="0" w:color="auto"/>
                <w:right w:val="none" w:sz="0" w:space="0" w:color="auto"/>
              </w:divBdr>
            </w:div>
          </w:divsChild>
        </w:div>
        <w:div w:id="1678340614">
          <w:marLeft w:val="0"/>
          <w:marRight w:val="0"/>
          <w:marTop w:val="0"/>
          <w:marBottom w:val="0"/>
          <w:divBdr>
            <w:top w:val="none" w:sz="0" w:space="0" w:color="auto"/>
            <w:left w:val="none" w:sz="0" w:space="0" w:color="auto"/>
            <w:bottom w:val="none" w:sz="0" w:space="0" w:color="auto"/>
            <w:right w:val="none" w:sz="0" w:space="0" w:color="auto"/>
          </w:divBdr>
          <w:divsChild>
            <w:div w:id="656223137">
              <w:marLeft w:val="0"/>
              <w:marRight w:val="0"/>
              <w:marTop w:val="0"/>
              <w:marBottom w:val="0"/>
              <w:divBdr>
                <w:top w:val="none" w:sz="0" w:space="0" w:color="auto"/>
                <w:left w:val="none" w:sz="0" w:space="0" w:color="auto"/>
                <w:bottom w:val="none" w:sz="0" w:space="0" w:color="auto"/>
                <w:right w:val="none" w:sz="0" w:space="0" w:color="auto"/>
              </w:divBdr>
              <w:divsChild>
                <w:div w:id="1026633569">
                  <w:marLeft w:val="0"/>
                  <w:marRight w:val="0"/>
                  <w:marTop w:val="0"/>
                  <w:marBottom w:val="0"/>
                  <w:divBdr>
                    <w:top w:val="none" w:sz="0" w:space="0" w:color="auto"/>
                    <w:left w:val="none" w:sz="0" w:space="0" w:color="auto"/>
                    <w:bottom w:val="none" w:sz="0" w:space="0" w:color="auto"/>
                    <w:right w:val="none" w:sz="0" w:space="0" w:color="auto"/>
                  </w:divBdr>
                  <w:divsChild>
                    <w:div w:id="385565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7602721">
      <w:bodyDiv w:val="1"/>
      <w:marLeft w:val="0"/>
      <w:marRight w:val="0"/>
      <w:marTop w:val="0"/>
      <w:marBottom w:val="0"/>
      <w:divBdr>
        <w:top w:val="none" w:sz="0" w:space="0" w:color="auto"/>
        <w:left w:val="none" w:sz="0" w:space="0" w:color="auto"/>
        <w:bottom w:val="none" w:sz="0" w:space="0" w:color="auto"/>
        <w:right w:val="none" w:sz="0" w:space="0" w:color="auto"/>
      </w:divBdr>
    </w:div>
    <w:div w:id="2124617070">
      <w:bodyDiv w:val="1"/>
      <w:marLeft w:val="0"/>
      <w:marRight w:val="0"/>
      <w:marTop w:val="0"/>
      <w:marBottom w:val="0"/>
      <w:divBdr>
        <w:top w:val="none" w:sz="0" w:space="0" w:color="auto"/>
        <w:left w:val="none" w:sz="0" w:space="0" w:color="auto"/>
        <w:bottom w:val="none" w:sz="0" w:space="0" w:color="auto"/>
        <w:right w:val="none" w:sz="0" w:space="0" w:color="auto"/>
      </w:divBdr>
    </w:div>
    <w:div w:id="2126386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illafane\Desktop\CARTELERIA%20ISO\1)%20Plantilla%20ENCABEZADO%20OPCION%201.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11B621-2D31-4E36-A33C-A5CCCD11CF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 Plantilla ENCABEZADO OPCION 1.dot</Template>
  <TotalTime>1</TotalTime>
  <Pages>6</Pages>
  <Words>1706</Words>
  <Characters>9387</Characters>
  <Application>Microsoft Office Word</Application>
  <DocSecurity>0</DocSecurity>
  <Lines>78</Lines>
  <Paragraphs>22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11071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svillafane</dc:creator>
  <cp:lastModifiedBy>Cuenta Microsoft</cp:lastModifiedBy>
  <cp:revision>2</cp:revision>
  <cp:lastPrinted>2024-08-26T13:49:00Z</cp:lastPrinted>
  <dcterms:created xsi:type="dcterms:W3CDTF">2024-09-13T00:42:00Z</dcterms:created>
  <dcterms:modified xsi:type="dcterms:W3CDTF">2024-09-13T00:42:00Z</dcterms:modified>
</cp:coreProperties>
</file>